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BC4C11" w14:textId="61313DFA" w:rsidR="00400CBD" w:rsidRDefault="00400CBD" w:rsidP="00400CBD">
      <w:pPr>
        <w:pStyle w:val="Titel"/>
      </w:pPr>
      <w:r w:rsidRPr="00400CBD">
        <w:rPr>
          <w:rStyle w:val="TitelChar"/>
        </w:rPr>
        <w:t>Besluit houdende goedkeuring</w:t>
      </w:r>
      <w:r w:rsidR="00F34224">
        <w:rPr>
          <w:rStyle w:val="TitelChar"/>
        </w:rPr>
        <w:t xml:space="preserve"> van </w:t>
      </w:r>
      <w:r w:rsidR="00BA2F16">
        <w:rPr>
          <w:rStyle w:val="TitelChar"/>
        </w:rPr>
        <w:t>de voorlopige vaststelling van het rooilijnplan</w:t>
      </w:r>
    </w:p>
    <w:p w14:paraId="1F685B2D" w14:textId="3E69B6F0" w:rsidR="00C44BFD" w:rsidRDefault="00400CBD" w:rsidP="00400CBD">
      <w:pPr>
        <w:pStyle w:val="Titel"/>
      </w:pPr>
      <w:r w:rsidRPr="00400CBD">
        <w:t>‘</w:t>
      </w:r>
      <w:r w:rsidR="00592FA1">
        <w:t>Parking Van Daele’</w:t>
      </w:r>
    </w:p>
    <w:p w14:paraId="252A6B8D" w14:textId="77777777" w:rsidR="00400CBD" w:rsidRDefault="00400CBD" w:rsidP="00C44BFD"/>
    <w:p w14:paraId="6C54D218" w14:textId="77777777" w:rsidR="00E82824" w:rsidRDefault="00E82824" w:rsidP="00C44BFD"/>
    <w:p w14:paraId="3C821249" w14:textId="5ACE1773" w:rsidR="00EF58D9" w:rsidRDefault="00EF58D9" w:rsidP="00C44BFD">
      <w:r>
        <w:t>Gelet op het Decreet Lokaal Bestuur van 22 december 2017, onder meer de artikelen 40 en 41;</w:t>
      </w:r>
    </w:p>
    <w:p w14:paraId="072F1842" w14:textId="77777777" w:rsidR="00EF58D9" w:rsidRDefault="00EF58D9" w:rsidP="00C44BFD"/>
    <w:p w14:paraId="1B38A04B" w14:textId="740A8B93" w:rsidR="00EF58D9" w:rsidRDefault="00EF58D9" w:rsidP="00C44BFD">
      <w:r>
        <w:t>Gelet op het Gemeentewegendecreet van 3 mei 2019;</w:t>
      </w:r>
    </w:p>
    <w:p w14:paraId="44F5CCCF" w14:textId="77777777" w:rsidR="00EF58D9" w:rsidRDefault="00EF58D9" w:rsidP="00C44BFD"/>
    <w:p w14:paraId="2D23332F" w14:textId="782258C3" w:rsidR="00F21F85" w:rsidRDefault="00F21F85" w:rsidP="00C44BFD">
      <w:r>
        <w:t>Gelet op het Vlaams Onteigeningsdecreet van 24 februari 2017, onder meer de artikelen 31 tot en met 40;</w:t>
      </w:r>
    </w:p>
    <w:p w14:paraId="5EE7E90D" w14:textId="77777777" w:rsidR="00F21F85" w:rsidRDefault="00F21F85" w:rsidP="00C44BFD"/>
    <w:p w14:paraId="4F580D4B" w14:textId="5453DF18" w:rsidR="00EF58D9" w:rsidRDefault="00EF58D9" w:rsidP="00C44BFD">
      <w:r>
        <w:t xml:space="preserve">Gelet op de </w:t>
      </w:r>
      <w:r w:rsidR="00200A53">
        <w:t xml:space="preserve">voorgenomen </w:t>
      </w:r>
      <w:r>
        <w:t xml:space="preserve">aanleg van een </w:t>
      </w:r>
      <w:r w:rsidR="00675AAF">
        <w:t xml:space="preserve">parking en conflictvrije verbinding voor voetgangers en fietsers tussen de Karel Van </w:t>
      </w:r>
      <w:proofErr w:type="spellStart"/>
      <w:r w:rsidR="00675AAF">
        <w:t>Eeckestraat</w:t>
      </w:r>
      <w:proofErr w:type="spellEnd"/>
      <w:r w:rsidR="00675AAF">
        <w:t xml:space="preserve"> en de Kloosterstraat</w:t>
      </w:r>
      <w:r>
        <w:t>;</w:t>
      </w:r>
    </w:p>
    <w:p w14:paraId="4C7FC315" w14:textId="77777777" w:rsidR="00EF58D9" w:rsidRDefault="00EF58D9" w:rsidP="00C44BFD"/>
    <w:p w14:paraId="32BBAC7D" w14:textId="1370F0B0" w:rsidR="00EF58D9" w:rsidRDefault="00EF58D9" w:rsidP="00C44BFD">
      <w:r>
        <w:t xml:space="preserve">Gelet op het ontwerp van rooilijnplan (bijlage), opgemaakt door landmeter-expert dhr. </w:t>
      </w:r>
      <w:r w:rsidR="00675AAF">
        <w:t>Timothy Lootens</w:t>
      </w:r>
      <w:r>
        <w:t xml:space="preserve"> waaruit duidelijk de actuele en toekomstige rooilijn blijk</w:t>
      </w:r>
      <w:r w:rsidR="00EE2F31">
        <w:t>t</w:t>
      </w:r>
      <w:r>
        <w:t xml:space="preserve"> van de gemeenteweg;</w:t>
      </w:r>
    </w:p>
    <w:p w14:paraId="5D1414B9" w14:textId="77777777" w:rsidR="00675AAF" w:rsidRDefault="00675AAF" w:rsidP="004A6D47"/>
    <w:p w14:paraId="51FD91D8" w14:textId="0D7E0152" w:rsidR="00675AAF" w:rsidRDefault="00675AAF" w:rsidP="004A6D47">
      <w:r>
        <w:t xml:space="preserve">Gelet op </w:t>
      </w:r>
      <w:r w:rsidRPr="00675AAF">
        <w:t xml:space="preserve">de noodzaak vanuit algemeen belang om te voorzien in een bijna conflictvrije verbinding voor voetgangers en fietsers tussen de Karel Van </w:t>
      </w:r>
      <w:proofErr w:type="spellStart"/>
      <w:r w:rsidRPr="00675AAF">
        <w:t>Eeckestraat</w:t>
      </w:r>
      <w:proofErr w:type="spellEnd"/>
      <w:r w:rsidRPr="00675AAF">
        <w:t xml:space="preserve"> en de Kloosterstraat. Hiermee gepaard gaand is er de parkeerdruk langsheen de Kloosterstraat, in het bijzonder tijdens de spitsuren van de nabijgelegen school</w:t>
      </w:r>
      <w:r w:rsidR="00750E3E">
        <w:t>;</w:t>
      </w:r>
    </w:p>
    <w:p w14:paraId="43C14FE3" w14:textId="17F76CD3" w:rsidR="00834B5D" w:rsidRDefault="00834B5D" w:rsidP="004A6D47"/>
    <w:p w14:paraId="4BB67061" w14:textId="76C98CDF" w:rsidR="00675AAF" w:rsidRDefault="00675AAF" w:rsidP="004A6D47">
      <w:r>
        <w:t>Gezien d</w:t>
      </w:r>
      <w:r w:rsidRPr="00675AAF">
        <w:t xml:space="preserve">e realisatie van deze nieuwe parking en trage verbinding tussen K. Albertstraat (via de K. Van </w:t>
      </w:r>
      <w:proofErr w:type="spellStart"/>
      <w:r w:rsidRPr="00675AAF">
        <w:t>Eeckestraat</w:t>
      </w:r>
      <w:proofErr w:type="spellEnd"/>
      <w:r w:rsidRPr="00675AAF">
        <w:t xml:space="preserve">) en de Kloosterstraat in directe relatie </w:t>
      </w:r>
      <w:r>
        <w:t xml:space="preserve">staat </w:t>
      </w:r>
      <w:r w:rsidRPr="00675AAF">
        <w:t>tot en in verbinding met de ganse nieuwe woonontwikkeling tussen de K. Albertstraat, de Lanestraat en de Kloosterstraat. Jonge gezinnen vinden de weg naar deze woonontwikkeling en wensen op een rustige, gemakkelijke en efficiënte manier hun kinderen naar de school te kunnen brengen</w:t>
      </w:r>
      <w:r w:rsidR="00750E3E">
        <w:t>;</w:t>
      </w:r>
    </w:p>
    <w:p w14:paraId="3A5A58A4" w14:textId="77777777" w:rsidR="00675AAF" w:rsidRDefault="00675AAF" w:rsidP="004A6D47"/>
    <w:p w14:paraId="24B6A9E6" w14:textId="2B4E0093" w:rsidR="00675AAF" w:rsidRDefault="00675AAF" w:rsidP="004A6D47">
      <w:r>
        <w:t>Gezien d</w:t>
      </w:r>
      <w:r w:rsidRPr="00675AAF">
        <w:t xml:space="preserve">e timing voor de uitvoering van de nieuwe parking voornamelijk </w:t>
      </w:r>
      <w:r>
        <w:t xml:space="preserve">wordt </w:t>
      </w:r>
      <w:r w:rsidRPr="00675AAF">
        <w:t xml:space="preserve">bepaald door de technische studie die daarmee gepaard gaat. Tevens is een vergunningsprocedure lopende voor een nieuwbouwproject op de hoek van de Kloosterstraat en de K. Albertstraat. In deze aanvraag werd door het college reeds gevraagd om ook hier een aansluiting te voorzien op de trage doorsteek en parking Van Daele, teneinde een bijkomende rustige wandelverbinding te creëren richting centrum </w:t>
      </w:r>
      <w:proofErr w:type="spellStart"/>
      <w:r w:rsidRPr="00675AAF">
        <w:t>Veldegem</w:t>
      </w:r>
      <w:proofErr w:type="spellEnd"/>
      <w:r w:rsidRPr="00675AAF">
        <w:t xml:space="preserve">. Het huidig voetpad is te smal en zorgt voor een onveilige situatie, temeer de Kloosterstraat een drukke invalsweg is van </w:t>
      </w:r>
      <w:proofErr w:type="spellStart"/>
      <w:r w:rsidRPr="00675AAF">
        <w:t>Veldegem</w:t>
      </w:r>
      <w:proofErr w:type="spellEnd"/>
      <w:r w:rsidR="00047FAA">
        <w:t xml:space="preserve">. Deze oplossing voor dit stuk wegenis is reeds goedgekeurd door de gemeenteraad, </w:t>
      </w:r>
      <w:r w:rsidR="00047FAA">
        <w:rPr>
          <w:iCs/>
        </w:rPr>
        <w:t>de bijhorende omgevingsvergunning is actueel vergund door de Deputatie. De omgevingsvergunning maakt deel uit van een procedure voor de Raad voor Vergunningsbetwistingen. De doorsteek is dus actueel nog niet gerealiseerd.</w:t>
      </w:r>
    </w:p>
    <w:p w14:paraId="41354F68" w14:textId="77777777" w:rsidR="00675AAF" w:rsidRDefault="00675AAF" w:rsidP="004A6D47"/>
    <w:p w14:paraId="0F9F1024" w14:textId="12E75917" w:rsidR="00FB45F5" w:rsidRDefault="00675AAF" w:rsidP="009853F1">
      <w:r>
        <w:t>Gezien de parking en conflictvrije verbinding</w:t>
      </w:r>
      <w:r w:rsidRPr="00675AAF">
        <w:t xml:space="preserve"> ook gelegen </w:t>
      </w:r>
      <w:r>
        <w:t xml:space="preserve">zijn </w:t>
      </w:r>
      <w:r w:rsidRPr="00675AAF">
        <w:t xml:space="preserve">binnen de grenzen van het BPA “De Lane”, goedgekeurd op 16 augustus 2010 bij besluit van de Vlaamse Minister van Financiën, Begroting, Werk, Ruimtelijke Ordening en Sport, ter uitvoering van afwerking van een centraal gelegen gebied, en dit voor de realisatie van bijkomende woningen, gemeenschapsvoorzieningen, openbare groenzone en binnenstraat. De </w:t>
      </w:r>
      <w:r>
        <w:t xml:space="preserve">parallelle </w:t>
      </w:r>
      <w:r w:rsidRPr="00675AAF">
        <w:t xml:space="preserve">onteigening volgt geen administratieve procedure vanuit de verwezenlijking van het BPA “De Lane” </w:t>
      </w:r>
      <w:proofErr w:type="spellStart"/>
      <w:r w:rsidRPr="00675AAF">
        <w:rPr>
          <w:i/>
          <w:iCs/>
        </w:rPr>
        <w:t>an</w:t>
      </w:r>
      <w:proofErr w:type="spellEnd"/>
      <w:r w:rsidRPr="00675AAF">
        <w:rPr>
          <w:i/>
          <w:iCs/>
        </w:rPr>
        <w:t xml:space="preserve"> </w:t>
      </w:r>
      <w:proofErr w:type="spellStart"/>
      <w:r w:rsidRPr="00675AAF">
        <w:rPr>
          <w:i/>
          <w:iCs/>
        </w:rPr>
        <w:t>sich</w:t>
      </w:r>
      <w:proofErr w:type="spellEnd"/>
      <w:r w:rsidRPr="00675AAF">
        <w:t>, maar geeft wel invulling volgens de principes en visie zoals bepaald in het BPA</w:t>
      </w:r>
      <w:r w:rsidR="00750E3E">
        <w:t>;</w:t>
      </w:r>
    </w:p>
    <w:p w14:paraId="5F9F5EAF" w14:textId="77777777" w:rsidR="00675AAF" w:rsidRDefault="00675AAF" w:rsidP="009853F1"/>
    <w:p w14:paraId="2661E9C1" w14:textId="0DD897EB" w:rsidR="00675AAF" w:rsidRDefault="00675AAF" w:rsidP="009853F1">
      <w:r>
        <w:t>Gezien d</w:t>
      </w:r>
      <w:r w:rsidRPr="00675AAF">
        <w:t>e percelen deel uit</w:t>
      </w:r>
      <w:r>
        <w:t>maken</w:t>
      </w:r>
      <w:r w:rsidRPr="00675AAF">
        <w:t xml:space="preserve"> van een ruimer projectgebied en eigenlijk de afwerking </w:t>
      </w:r>
      <w:r w:rsidR="00137687">
        <w:t xml:space="preserve">zijn </w:t>
      </w:r>
      <w:r w:rsidRPr="00675AAF">
        <w:t xml:space="preserve">van de nieuwe </w:t>
      </w:r>
      <w:proofErr w:type="spellStart"/>
      <w:r w:rsidRPr="00675AAF">
        <w:t>woonlobben</w:t>
      </w:r>
      <w:proofErr w:type="spellEnd"/>
      <w:r w:rsidRPr="00675AAF">
        <w:t xml:space="preserve"> en de verbinding naar de Kloosterstraat. </w:t>
      </w:r>
      <w:r w:rsidR="00137687">
        <w:t>De parking met trage doorsteek maakt dus deel uit van een ruimer projectplan</w:t>
      </w:r>
      <w:r w:rsidR="00750E3E">
        <w:t>;</w:t>
      </w:r>
    </w:p>
    <w:p w14:paraId="73AF046D" w14:textId="77777777" w:rsidR="008B3DE5" w:rsidRDefault="008B3DE5" w:rsidP="009853F1"/>
    <w:p w14:paraId="5171619A" w14:textId="3BD7F51C" w:rsidR="008B3DE5" w:rsidRDefault="008B3DE5" w:rsidP="009853F1">
      <w:r>
        <w:t>Gezien d</w:t>
      </w:r>
      <w:r w:rsidRPr="008B3DE5">
        <w:t xml:space="preserve">e nieuwe parking en trage doorsteek (wandel- en-fietsverbinding) de K. Van </w:t>
      </w:r>
      <w:proofErr w:type="spellStart"/>
      <w:r w:rsidRPr="008B3DE5">
        <w:t>Eeckestraat</w:t>
      </w:r>
      <w:proofErr w:type="spellEnd"/>
      <w:r w:rsidRPr="008B3DE5">
        <w:t xml:space="preserve"> en de Lanestraat </w:t>
      </w:r>
      <w:r>
        <w:t xml:space="preserve">moet </w:t>
      </w:r>
      <w:r w:rsidRPr="008B3DE5">
        <w:t xml:space="preserve">verbinden met de Kloosterstraat en basisschool “de stapsteen”. Dit ter hoogte van de </w:t>
      </w:r>
      <w:r w:rsidRPr="008B3DE5">
        <w:lastRenderedPageBreak/>
        <w:t>schoolpoort in de Kloosterstraat. Het projectgebied is grotendeels gelegen op terreinen van de gemeente Zedelgem (achtergelegen tuinen van de woningen langsheen de K. Albertstraat)</w:t>
      </w:r>
      <w:r w:rsidR="00750E3E">
        <w:t>;</w:t>
      </w:r>
    </w:p>
    <w:p w14:paraId="6ED759BA" w14:textId="77777777" w:rsidR="00675AAF" w:rsidRDefault="00675AAF" w:rsidP="009853F1"/>
    <w:p w14:paraId="77BFA86F" w14:textId="6A78C0A5" w:rsidR="008B3DE5" w:rsidRDefault="008B3DE5" w:rsidP="009853F1">
      <w:r>
        <w:t>Gezien h</w:t>
      </w:r>
      <w:r w:rsidRPr="008B3DE5">
        <w:t xml:space="preserve">et projectgebied in het zuiden </w:t>
      </w:r>
      <w:r>
        <w:t xml:space="preserve">wordt </w:t>
      </w:r>
      <w:r w:rsidRPr="008B3DE5">
        <w:t xml:space="preserve">begrensd door diverse private tuinen langsheen de K. Albertstraat, in het westen door de gemeentelijke groenzone, in het noorden door een garagestraatje en in het oosten door </w:t>
      </w:r>
      <w:r w:rsidR="00047FAA">
        <w:t xml:space="preserve">het perceel waarop de doorsteek naar de </w:t>
      </w:r>
      <w:r w:rsidRPr="008B3DE5">
        <w:t>Kloosterstraat</w:t>
      </w:r>
      <w:r w:rsidR="00047FAA">
        <w:t xml:space="preserve"> wordt voorzien, alsook tuinen</w:t>
      </w:r>
      <w:r w:rsidR="00750E3E">
        <w:t>;</w:t>
      </w:r>
    </w:p>
    <w:p w14:paraId="6F923492" w14:textId="77777777" w:rsidR="008B3DE5" w:rsidRDefault="008B3DE5" w:rsidP="009853F1"/>
    <w:p w14:paraId="77E9C934" w14:textId="0EA43E1E" w:rsidR="008B3DE5" w:rsidRDefault="008B3DE5" w:rsidP="009853F1">
      <w:r>
        <w:t xml:space="preserve">Gezien de voorgenomen parking in de feiten een verwezenlijking betreft </w:t>
      </w:r>
      <w:r w:rsidRPr="008B3DE5">
        <w:t>die past binnen het BPA De Lane, goedgekeurd op 16 augustus 2010 bij besluit van de Vlaamse Minister van Financiën, Begroting, Werk, Ruimtelijke Ordening en Sport. Het BPA werd opgemaakt ter uitvoering van een ambitieus restgebied tussen de Kloosterstraat, Lanestraat en Koning Albertstraat. Belangrijk is de afstemming in het BPA van deze zone (zone voor openbare binnenstraat), zeker in functie van toegankelijkheid, dit geven de indicatieve aanduidingen voor ontsluiting op het grafisch plan en in de voorschriften, maar ook de visie zoals beschreven in de toelichtingsnota ook aan. Deze visie en voorschriften werden ook doorgetrokken in de vergunning(en) voor ontwikkelingen binnen de (aanpalende</w:t>
      </w:r>
      <w:r w:rsidR="00774365">
        <w:t>)</w:t>
      </w:r>
      <w:r w:rsidRPr="008B3DE5">
        <w:t xml:space="preserve"> zone, zo ook voor de ontwikkeling hoek Kloosterstraat, relevant voor de vooropgestelde onteigening. De gele zones op het plan dienen te worden overgedragen naar het openbaar domein. De L-vorm op de hoek van de Kloosterstraat en de K. Albertstraat heeft als reden om een veiliger voetpad te creëren, de rechthoek rechts op het plan is overgenomen van het BPA (breedte 7,00 m) en dient om in de toekomst de trage doorsteek naar de parking te realiseren. Dit verantwoordt meteen de visie van de overheid om bij gelijk welke vergunningsaanvraag dit gedeelte van het BPA zeker te behouden</w:t>
      </w:r>
      <w:r w:rsidR="00750E3E">
        <w:t>;</w:t>
      </w:r>
    </w:p>
    <w:p w14:paraId="44D02C5B" w14:textId="77777777" w:rsidR="008B3DE5" w:rsidRDefault="008B3DE5" w:rsidP="009853F1"/>
    <w:p w14:paraId="6B5081D0" w14:textId="2131A656" w:rsidR="008B3DE5" w:rsidRDefault="008B3DE5" w:rsidP="009853F1">
      <w:r>
        <w:t>Gezien i</w:t>
      </w:r>
      <w:r w:rsidRPr="008B3DE5">
        <w:t xml:space="preserve">n juli 2021 een omgevingsvergunning </w:t>
      </w:r>
      <w:r>
        <w:t xml:space="preserve">werd </w:t>
      </w:r>
      <w:r w:rsidRPr="008B3DE5">
        <w:t xml:space="preserve">afgeleverd voor het uitbreiden van de bestaande basisschool. Het nieuwe schoolgebouw dient niet zo zeer als uitbreiding met oog op het aanwerven van nieuwe leerlingen, maar als uitbreiding om de hedendaagse werking van de school aangenamer en eenvoudiger te maken. Het aantal leerlingen blijft in eerste instantie gelijk. </w:t>
      </w:r>
      <w:r w:rsidRPr="009B77EF">
        <w:t>Gezien</w:t>
      </w:r>
      <w:r w:rsidRPr="008B3DE5">
        <w:t xml:space="preserve"> het zeer smalle voetpad langs de Kloosterstraat is er bewust voor gekozen de hoofdtoegang voor de kinderen via de pastorij te voorzien.</w:t>
      </w:r>
      <w:r>
        <w:t xml:space="preserve"> </w:t>
      </w:r>
      <w:r w:rsidRPr="008B3DE5">
        <w:t>De verkeersdrukte ter hoogte van de kleine parking aan de pastorie is hierdoor groter worden, waardoor een alternatieve parking aangewezen is. Het perceel en beperkte oppervlakte van de speelplaats laat niet toe te voorzien in extra parkeerruimte voor wagens. Het voorzien van parkeerplaatsen zou enkel maar ten koste zijn van open ruimte voor de kinderen. Naast de toegang via de pastorie is ook een directe toegang voorzien via de Kloosterstraat. Dit wordt voorzien om het schoolgebouw zo goed mogelijk universeel toegankelijk te maken. Ter hoogte van deze inkom wordt de gevellijn naar achteren getrokken om plaatselijk het voetpad breder te maken voor een vlotte toegang. Via deze inkom zijn de trappen en de lift die alle verdiepingen met elkaar verbinden onmiddellijk bereikbaar. Extern verhuur van de bewegingsruimte/eetzaal, of van klassen voor DKO is op deze manier gemakkelijk realiseerbaar zonder het volledig gebouw te moeten openstellen. Deze nieuwe toegang sluit zeer dicht aan bij de nieuw te realiseren parking</w:t>
      </w:r>
      <w:r w:rsidR="0033625B">
        <w:t xml:space="preserve">. </w:t>
      </w:r>
      <w:r w:rsidR="0033625B" w:rsidRPr="0033625B">
        <w:t xml:space="preserve">De nieuwe parking draagt bij aan het voorzien van extra parkeerplaatsen in de nabijheid van de school om leerlingen af te zetten of af te halen, maar zonder de veiligheid vlak aan de school negatief te beïnvloeden.  De auto's rijden niet tot vlak aan de school, en door de </w:t>
      </w:r>
      <w:r w:rsidR="0033625B">
        <w:t>conflictvrije</w:t>
      </w:r>
      <w:r w:rsidR="0033625B" w:rsidRPr="0033625B">
        <w:t xml:space="preserve"> verbinding in de Kloosterstraat is de parking</w:t>
      </w:r>
      <w:r w:rsidR="00C104BC">
        <w:t xml:space="preserve"> in de toekomst</w:t>
      </w:r>
      <w:r w:rsidR="0033625B" w:rsidRPr="0033625B">
        <w:t xml:space="preserve"> toch direct verbonden met de school.</w:t>
      </w:r>
    </w:p>
    <w:p w14:paraId="4EA22460" w14:textId="77777777" w:rsidR="008B3DE5" w:rsidRDefault="008B3DE5" w:rsidP="009853F1"/>
    <w:p w14:paraId="507204A3" w14:textId="1EEEBDED" w:rsidR="008B3DE5" w:rsidRDefault="008B3DE5" w:rsidP="009853F1">
      <w:r>
        <w:t>Gezien i</w:t>
      </w:r>
      <w:r w:rsidRPr="008B3DE5">
        <w:t xml:space="preserve">n het in opmaak zijnde beleidsplan ruimte wordt er nagedacht over kernverdichting en kernafbakening. Dit gaat steeds gepaard met een onderzoek naar leefbaarheid in de dorpskernen. Er wonen steeds meer mensen op een kleinere oppervlakte waardoor er meer aandacht moet gegeven worden aan het aantrekkelijk en leefbaar maken van de publieke ruimte. Een aangename publieke ruimte om te vertoeven in iedere dorpskern zou zeker de markt of het plein moeten zijn waarrond functies voorzien zijn of worden om een levendige dorpskern te houden en versterken. De markt in </w:t>
      </w:r>
      <w:proofErr w:type="spellStart"/>
      <w:r w:rsidRPr="008B3DE5">
        <w:t>Veldegem</w:t>
      </w:r>
      <w:proofErr w:type="spellEnd"/>
      <w:r w:rsidRPr="008B3DE5">
        <w:t xml:space="preserve"> is op heden volledig voorzien als parking. Het is een streefbeeld om het marktplein om te vormen tot een publiek aantrekkelijke ruimte, waar </w:t>
      </w:r>
      <w:r w:rsidR="00521A4C">
        <w:t>men</w:t>
      </w:r>
      <w:r w:rsidRPr="008B3DE5">
        <w:t xml:space="preserve"> na een drukke werkdag, of als stopplaats tijdens een fietstocht of wandeling in de dorpskern tot rust kan komen op een terrasje of een zitbank in een </w:t>
      </w:r>
      <w:r w:rsidRPr="008B3DE5">
        <w:lastRenderedPageBreak/>
        <w:t xml:space="preserve">meer groene aangename omgeving, en niet op een parking. De nieuwe parking ligt op wandelafstand van de markt, waardoor het gedeeltelijk </w:t>
      </w:r>
      <w:proofErr w:type="spellStart"/>
      <w:r w:rsidRPr="008B3DE5">
        <w:t>vergroenen</w:t>
      </w:r>
      <w:proofErr w:type="spellEnd"/>
      <w:r w:rsidRPr="008B3DE5">
        <w:t xml:space="preserve"> en ontharden op de markt gemotiveerd kan worden</w:t>
      </w:r>
      <w:r w:rsidR="00750E3E">
        <w:t>;</w:t>
      </w:r>
    </w:p>
    <w:p w14:paraId="1DEEADDA" w14:textId="77777777" w:rsidR="008B3DE5" w:rsidRDefault="008B3DE5" w:rsidP="009853F1"/>
    <w:p w14:paraId="03B3E51F" w14:textId="6EE7E64D" w:rsidR="008B3DE5" w:rsidRDefault="008B3DE5" w:rsidP="009853F1">
      <w:r>
        <w:t>Gezien d</w:t>
      </w:r>
      <w:r w:rsidRPr="008B3DE5">
        <w:t xml:space="preserve">e ontwerpfase voor de nieuwe verkaveling op de hoek van de Kloosterstraat en de Lanestraat is afgerond. De omgevingsaanvraag voor het verkavelen van gronden voor 18 nieuwe ééngezinswoningen is vergund. Met deze verkaveling wordt de laatste fase van de te verkavelen zones in het BPA “De Lane” gerealiseerd. Er worden voldoende parkeerplaatsen op eigen terrein voorzien voor elke woning, als ook een kleine parkeerhaven ter hoogte van een trage doorsteek. De trage doorsteek maakt de verbinding naar de nieuwe parking tussen de tuinen van de woningen langs de Karel Van </w:t>
      </w:r>
      <w:proofErr w:type="spellStart"/>
      <w:r w:rsidRPr="008B3DE5">
        <w:t>Eeckestraat</w:t>
      </w:r>
      <w:proofErr w:type="spellEnd"/>
      <w:r w:rsidRPr="008B3DE5">
        <w:t xml:space="preserve"> en de Kloosterstraat. In de eerste fase van het BPA de Lane zijn er reeds parkeerplaatsen voorzien langs de Kaatje </w:t>
      </w:r>
      <w:proofErr w:type="spellStart"/>
      <w:r w:rsidRPr="008B3DE5">
        <w:t>Vandecasteelestraat</w:t>
      </w:r>
      <w:proofErr w:type="spellEnd"/>
      <w:r w:rsidRPr="008B3DE5">
        <w:t xml:space="preserve">, Karel Van </w:t>
      </w:r>
      <w:proofErr w:type="spellStart"/>
      <w:r w:rsidRPr="008B3DE5">
        <w:t>Eeckestraat</w:t>
      </w:r>
      <w:proofErr w:type="spellEnd"/>
      <w:r w:rsidRPr="008B3DE5">
        <w:t xml:space="preserve"> en Steenveld. Elke woning is voorzien van een private parkeerplaats maar het ontbreekt in de omgeving aan voldoende, ingerichte en conforme parkeerplaatsen. Er zijn momenteel veertien openbare parkeerplaatsen die als langsparkeerplaatsen zijn ingericht in de Karel Van </w:t>
      </w:r>
      <w:proofErr w:type="spellStart"/>
      <w:r w:rsidRPr="008B3DE5">
        <w:t>Eeckestraat</w:t>
      </w:r>
      <w:proofErr w:type="spellEnd"/>
      <w:r w:rsidRPr="008B3DE5">
        <w:t>. Er wordt vastgesteld dat, desondanks de aanwezige openbare parkeerplaatsen, sommige wagens zich op een hinderlijke manier opstellen in de wijk. De aanleg van een buurtparking geeft een mogelijkheid aan de bewoners en bezoekers om zich op een correcte manier te parkeren. Er wordt voorgesteld om de huidige parkeercapaciteit op het openbaar domein te verdubbelen en deze, gebundeld, te voorzien op de nieuw aan te leggen parking. Dit komt neer op veertien extra openbare parkeerplaatsen. Naar aanleiding van strenge eisen in de nieuwe hemelwatertoets voor het aanleggen van wegenis en verharding, moet ingezet worden op meer groen als infiltratiezones. De laatste fase van de te verkavelen zone zal dan ook een andere uitvoeringswijze kennen. Er zal in deze verkaveling geen mogelijkheid zijn tot extra verharding naar aanleiding van een stijgende parkeerdruk door de nieuwe woningen. Het realiseren van de nieuwe parking op wandelafstand kan dienstdoen voor het opvangen van deze parkeerdruk</w:t>
      </w:r>
      <w:r w:rsidR="00750E3E">
        <w:t>;</w:t>
      </w:r>
    </w:p>
    <w:p w14:paraId="35998434" w14:textId="77777777" w:rsidR="008B3DE5" w:rsidRDefault="008B3DE5" w:rsidP="009853F1"/>
    <w:p w14:paraId="4CDB5DE9" w14:textId="4948D26F" w:rsidR="008B3DE5" w:rsidRDefault="008B3DE5" w:rsidP="009853F1">
      <w:r>
        <w:t>Gezien</w:t>
      </w:r>
      <w:r w:rsidRPr="008B3DE5">
        <w:t xml:space="preserve"> er geen doorgaand gemotoriseerd verkeer zal zijn is dit een trage doorsteek </w:t>
      </w:r>
      <w:r>
        <w:t xml:space="preserve">zodat </w:t>
      </w:r>
      <w:r w:rsidRPr="008B3DE5">
        <w:t xml:space="preserve">die zeker nuttig is. Deze doorsteek kan gekoppeld worden aan de doorsteek tussen de Lanestraat en de Karel Van </w:t>
      </w:r>
      <w:proofErr w:type="spellStart"/>
      <w:r w:rsidRPr="008B3DE5">
        <w:t>Eeckestraat</w:t>
      </w:r>
      <w:proofErr w:type="spellEnd"/>
      <w:r w:rsidRPr="008B3DE5">
        <w:t xml:space="preserve"> en de doorsteek tussen de Lanestraat en de </w:t>
      </w:r>
      <w:proofErr w:type="spellStart"/>
      <w:r w:rsidRPr="008B3DE5">
        <w:t>Karperstraat</w:t>
      </w:r>
      <w:proofErr w:type="spellEnd"/>
      <w:r w:rsidRPr="008B3DE5">
        <w:t xml:space="preserve">. Door het geheel van deze verbindingen is het mogelijk voor voetgangers en fietsers komende vanuit de Lanestraat, </w:t>
      </w:r>
      <w:proofErr w:type="spellStart"/>
      <w:r w:rsidRPr="008B3DE5">
        <w:t>Karperstraat</w:t>
      </w:r>
      <w:proofErr w:type="spellEnd"/>
      <w:r w:rsidRPr="008B3DE5">
        <w:t xml:space="preserve">, Snoekstraat, Karel Van </w:t>
      </w:r>
      <w:proofErr w:type="spellStart"/>
      <w:r w:rsidRPr="008B3DE5">
        <w:t>Eeckeststraat</w:t>
      </w:r>
      <w:proofErr w:type="spellEnd"/>
      <w:r w:rsidRPr="008B3DE5">
        <w:t xml:space="preserve">, Steenveld, Kaatje </w:t>
      </w:r>
      <w:proofErr w:type="spellStart"/>
      <w:r w:rsidRPr="008B3DE5">
        <w:t>Vandecasteelestraat</w:t>
      </w:r>
      <w:proofErr w:type="spellEnd"/>
      <w:r w:rsidRPr="008B3DE5">
        <w:t xml:space="preserve"> en zelfs de </w:t>
      </w:r>
      <w:proofErr w:type="spellStart"/>
      <w:r w:rsidRPr="008B3DE5">
        <w:t>Veldegemsestraat</w:t>
      </w:r>
      <w:proofErr w:type="spellEnd"/>
      <w:r w:rsidRPr="008B3DE5">
        <w:t xml:space="preserve"> om de schoolomgeving via de Kloosterstraat te bereiken via een verkeersluw alternatief. Hierbij wordt de drukke Koning Albertstraat vermeden</w:t>
      </w:r>
      <w:r w:rsidR="00750E3E">
        <w:t>;</w:t>
      </w:r>
    </w:p>
    <w:p w14:paraId="05FA0B24" w14:textId="77777777" w:rsidR="008B3DE5" w:rsidRDefault="008B3DE5" w:rsidP="009853F1"/>
    <w:p w14:paraId="2314F8F9" w14:textId="5444BEDA" w:rsidR="008B3DE5" w:rsidRDefault="008B3DE5" w:rsidP="009853F1">
      <w:r>
        <w:t>Gezien de prioritaire projectdoelstelling:</w:t>
      </w:r>
    </w:p>
    <w:p w14:paraId="6B9CC668" w14:textId="77777777" w:rsidR="008B3DE5" w:rsidRPr="008B3DE5" w:rsidRDefault="008B3DE5" w:rsidP="008B3DE5">
      <w:pPr>
        <w:numPr>
          <w:ilvl w:val="0"/>
          <w:numId w:val="23"/>
        </w:numPr>
      </w:pPr>
      <w:r w:rsidRPr="008B3DE5">
        <w:t>Het voorzien van bijkomende parkeerplaatsen voor (kort)parkeren teneinde de omliggende straten te ontlasten, minstens tijdens de spitsmomenten van de schoolomgeving;</w:t>
      </w:r>
    </w:p>
    <w:p w14:paraId="78747140" w14:textId="77777777" w:rsidR="008B3DE5" w:rsidRPr="008B3DE5" w:rsidRDefault="008B3DE5" w:rsidP="008B3DE5">
      <w:pPr>
        <w:numPr>
          <w:ilvl w:val="1"/>
          <w:numId w:val="23"/>
        </w:numPr>
      </w:pPr>
      <w:r w:rsidRPr="008B3DE5">
        <w:t xml:space="preserve">K. Albertstraat: langsparkeerplaatsen in blauwe zone, (langs de oneven nummers vanaf huisnummer 1-15) doch een uiterst drukke doortocht van </w:t>
      </w:r>
      <w:proofErr w:type="spellStart"/>
      <w:r w:rsidRPr="008B3DE5">
        <w:t>Veldegem</w:t>
      </w:r>
      <w:proofErr w:type="spellEnd"/>
      <w:r w:rsidRPr="008B3DE5">
        <w:t xml:space="preserve"> en dus enkel mits plaatsen van parkeerschijf;</w:t>
      </w:r>
    </w:p>
    <w:p w14:paraId="26298CA1" w14:textId="77777777" w:rsidR="008B3DE5" w:rsidRPr="008B3DE5" w:rsidRDefault="008B3DE5" w:rsidP="008B3DE5">
      <w:pPr>
        <w:numPr>
          <w:ilvl w:val="1"/>
          <w:numId w:val="23"/>
        </w:numPr>
      </w:pPr>
      <w:r w:rsidRPr="008B3DE5">
        <w:t xml:space="preserve">Kloosterstraat: geen parkeerplaatsen aanwezig, doch </w:t>
      </w:r>
      <w:proofErr w:type="spellStart"/>
      <w:r w:rsidRPr="008B3DE5">
        <w:t>wildparkeren</w:t>
      </w:r>
      <w:proofErr w:type="spellEnd"/>
      <w:r w:rsidRPr="008B3DE5">
        <w:t xml:space="preserve"> tijdens de schoolspits, wat zorgt voor zeer onveilige situaties;</w:t>
      </w:r>
    </w:p>
    <w:p w14:paraId="2304B104" w14:textId="77777777" w:rsidR="008B3DE5" w:rsidRPr="008B3DE5" w:rsidRDefault="008B3DE5" w:rsidP="008B3DE5">
      <w:pPr>
        <w:numPr>
          <w:ilvl w:val="1"/>
          <w:numId w:val="23"/>
        </w:numPr>
      </w:pPr>
      <w:proofErr w:type="spellStart"/>
      <w:r w:rsidRPr="008B3DE5">
        <w:t>Muscarstraat</w:t>
      </w:r>
      <w:proofErr w:type="spellEnd"/>
      <w:r w:rsidRPr="008B3DE5">
        <w:t>: mogelijkheid voor langsparkeren voor een 10-tal wagens;</w:t>
      </w:r>
    </w:p>
    <w:p w14:paraId="0607A698" w14:textId="77777777" w:rsidR="008B3DE5" w:rsidRPr="008B3DE5" w:rsidRDefault="008B3DE5" w:rsidP="008B3DE5">
      <w:pPr>
        <w:numPr>
          <w:ilvl w:val="0"/>
          <w:numId w:val="23"/>
        </w:numPr>
      </w:pPr>
      <w:r w:rsidRPr="008B3DE5">
        <w:t>Het voorzien van bijkomende parkeerplaatsen voor bewoners, daar de aangelanden van de projectzone een aansluiting kunnen maken vanop hun perceel voor gemotoriseerde voertuigen;</w:t>
      </w:r>
    </w:p>
    <w:p w14:paraId="6E8EDB46" w14:textId="460A5CF7" w:rsidR="008B3DE5" w:rsidRPr="008B3DE5" w:rsidRDefault="008B3DE5" w:rsidP="008B3DE5">
      <w:pPr>
        <w:numPr>
          <w:ilvl w:val="0"/>
          <w:numId w:val="23"/>
        </w:numPr>
      </w:pPr>
      <w:r w:rsidRPr="008B3DE5">
        <w:t>Het bevorderen van de verkeersveiligheid voor het woonschool- en het woon-werkverkeer met de fiets, alsook voor de recreatieve fietsers d.m.v. een trage doorsteek</w:t>
      </w:r>
      <w:r w:rsidR="00750E3E">
        <w:t>;</w:t>
      </w:r>
    </w:p>
    <w:p w14:paraId="6A1B985A" w14:textId="77777777" w:rsidR="008B3DE5" w:rsidRDefault="008B3DE5" w:rsidP="009853F1"/>
    <w:p w14:paraId="3900BDAF" w14:textId="28AC73C7" w:rsidR="008B3DE5" w:rsidRDefault="008B3DE5" w:rsidP="009853F1">
      <w:r>
        <w:t>Gezien o</w:t>
      </w:r>
      <w:r w:rsidRPr="008B3DE5">
        <w:t xml:space="preserve">p basis van het BPA “De Lane” een zone voorzien </w:t>
      </w:r>
      <w:r>
        <w:t xml:space="preserve">is </w:t>
      </w:r>
      <w:r w:rsidRPr="008B3DE5">
        <w:t xml:space="preserve">waar deze parking kan geïntegreerd worden. Maar dit is niet de enige drijfveer, wat ook blijkt uit het feit dat niet de ganse zone wordt aangesneden voor een volledige bezetting van de parking. Er blijft respect voor de buurt en het groene karakter van de omgeving. De parking is bij de opmaak van het BPA meteen voorzien, waardoor alle eigenaars hiervan op de hoogte waren. Ook nieuwe eigenaars zouden via hun notaris (stedenbouwkundige inlichtingen) op de hoogte gebracht moeten zijn dat dit een ‘toekomstige) </w:t>
      </w:r>
      <w:r w:rsidRPr="008B3DE5">
        <w:lastRenderedPageBreak/>
        <w:t>mogelijkheid was van de gemeente om over te gaan tot de realisatie van die parking. Temeer deze zone in het BPA is opgenomen op vraag van de aangelanden omdat zij geen garage hebben en via deze parking nu ook wel de mogelijkheid zullen hebben</w:t>
      </w:r>
      <w:r w:rsidR="00750E3E">
        <w:t>;</w:t>
      </w:r>
    </w:p>
    <w:p w14:paraId="0EEE95AB" w14:textId="77777777" w:rsidR="008B3DE5" w:rsidRDefault="008B3DE5" w:rsidP="009853F1"/>
    <w:p w14:paraId="2A5C1DEB" w14:textId="6E87C158" w:rsidR="008B3DE5" w:rsidRDefault="008B3DE5" w:rsidP="008B3DE5">
      <w:r>
        <w:t xml:space="preserve">Gezien uit de recente realisatie van de verkaveling “Van Daele” (K. Van </w:t>
      </w:r>
      <w:proofErr w:type="spellStart"/>
      <w:r>
        <w:t>Eeckestraat</w:t>
      </w:r>
      <w:proofErr w:type="spellEnd"/>
      <w:r>
        <w:t>) blijkt dat stukjes groenzone worden ingenomen/gebruikt voor het stallen van wagens. Er is m.a.w. een nijpend tekort aan bijkomende parkeerplaatsen in de directe omgeving van deze ontwikkeling. De voorgestelde locatie ligt dan ook in de onmiddellijke omgeving. De nood aan parkeerplaatsen is hoog. Dit wordt tevens bekrachtigd door het feit dat 7 van de 8 percelen reeds verworven zijn voor de aanleg van deze parking.</w:t>
      </w:r>
    </w:p>
    <w:p w14:paraId="3114BEFD" w14:textId="585FBF73" w:rsidR="008B3DE5" w:rsidRDefault="008B3DE5" w:rsidP="008B3DE5">
      <w:r>
        <w:t>Door het verlies van parkeerplaatsen op openbaar domein door geplande aanpassingswerken zal de nood nog hoger zijn</w:t>
      </w:r>
      <w:r w:rsidR="00750E3E">
        <w:t>;</w:t>
      </w:r>
    </w:p>
    <w:p w14:paraId="54FEA302" w14:textId="77777777" w:rsidR="008B3DE5" w:rsidRDefault="008B3DE5" w:rsidP="008B3DE5"/>
    <w:p w14:paraId="3A64EEC1" w14:textId="42462A1E" w:rsidR="008B3DE5" w:rsidRDefault="008B3DE5" w:rsidP="008B3DE5">
      <w:r>
        <w:t xml:space="preserve">Gezien in het centrum van </w:t>
      </w:r>
      <w:proofErr w:type="spellStart"/>
      <w:r>
        <w:t>Veldegem</w:t>
      </w:r>
      <w:proofErr w:type="spellEnd"/>
      <w:r>
        <w:t xml:space="preserve"> enkele parkeerplaatsen worden geschrapt teneinde het openbaar domein veilig en conform aan te leggen:</w:t>
      </w:r>
    </w:p>
    <w:p w14:paraId="66641779" w14:textId="77777777" w:rsidR="008B3DE5" w:rsidRPr="008B3DE5" w:rsidRDefault="008B3DE5" w:rsidP="008B3DE5">
      <w:pPr>
        <w:numPr>
          <w:ilvl w:val="0"/>
          <w:numId w:val="23"/>
        </w:numPr>
      </w:pPr>
      <w:r w:rsidRPr="008B3DE5">
        <w:t>Verwijdering van parkeerplaatsen in de Koning Albertstraat ter hoogte van huisnummers 6 tot en met 10 voor de uitbreiding van het voetpad (verlies zes openbare parkeerplaatsen);</w:t>
      </w:r>
    </w:p>
    <w:p w14:paraId="28E55CDE" w14:textId="03907259" w:rsidR="008B3DE5" w:rsidRPr="008B3DE5" w:rsidRDefault="008B3DE5" w:rsidP="008B3DE5">
      <w:pPr>
        <w:numPr>
          <w:ilvl w:val="0"/>
          <w:numId w:val="23"/>
        </w:numPr>
      </w:pPr>
      <w:r w:rsidRPr="008B3DE5">
        <w:t xml:space="preserve">De aanleg van de verhoogde bushalte </w:t>
      </w:r>
      <w:proofErr w:type="spellStart"/>
      <w:r w:rsidRPr="008B3DE5">
        <w:t>Veldegem</w:t>
      </w:r>
      <w:proofErr w:type="spellEnd"/>
      <w:r w:rsidRPr="008B3DE5">
        <w:t xml:space="preserve"> kerk aan de Koning Albertstraat 9-11 (verlies vier parkeerplaatsen)</w:t>
      </w:r>
      <w:r w:rsidR="00750E3E">
        <w:t>;</w:t>
      </w:r>
    </w:p>
    <w:p w14:paraId="43A72680" w14:textId="77777777" w:rsidR="008B3DE5" w:rsidRDefault="008B3DE5" w:rsidP="009853F1"/>
    <w:p w14:paraId="06B9B858" w14:textId="4C93C003" w:rsidR="008C45DA" w:rsidRDefault="008C45DA" w:rsidP="009853F1">
      <w:r w:rsidRPr="008C45DA">
        <w:t>Gezien deze locaties nabij het projectgebied liggen dat werd opgenomen als parking in het BPA De Lane, kunnen deze extra parkeerplaatsen als alternatief worden beschouwd</w:t>
      </w:r>
      <w:r w:rsidR="00750E3E">
        <w:t>;</w:t>
      </w:r>
    </w:p>
    <w:p w14:paraId="00686C2C" w14:textId="77777777" w:rsidR="008C45DA" w:rsidRDefault="008C45DA" w:rsidP="009853F1"/>
    <w:p w14:paraId="4E1AD319" w14:textId="5F0E811C" w:rsidR="008C45DA" w:rsidRDefault="008C45DA" w:rsidP="009853F1">
      <w:r>
        <w:t>Gezien v</w:t>
      </w:r>
      <w:r w:rsidRPr="008C45DA">
        <w:t xml:space="preserve">oor de parkeerplaatsen die zullen wegvallen het wenselijk </w:t>
      </w:r>
      <w:r>
        <w:t xml:space="preserve">is </w:t>
      </w:r>
      <w:r w:rsidRPr="008C45DA">
        <w:t>dat er minimaal tien openbare parkeerplaatsen worden voorzien in de nabije omgeving</w:t>
      </w:r>
      <w:r w:rsidR="00750E3E">
        <w:t>;</w:t>
      </w:r>
    </w:p>
    <w:p w14:paraId="392FF3D3" w14:textId="77777777" w:rsidR="006134BC" w:rsidRDefault="006134BC" w:rsidP="009853F1"/>
    <w:p w14:paraId="2D551FC2" w14:textId="5D7D1883" w:rsidR="006134BC" w:rsidRDefault="006134BC" w:rsidP="009853F1">
      <w:r>
        <w:t>Gezien, h</w:t>
      </w:r>
      <w:r w:rsidRPr="006134BC">
        <w:t xml:space="preserve">oewel bovenstaande, alternatieve locaties </w:t>
      </w:r>
      <w:r>
        <w:t xml:space="preserve">werden </w:t>
      </w:r>
      <w:r w:rsidRPr="006134BC">
        <w:t>afgetoetst om zeker te zijn dat de beste locatie hiervoor wordt aangesneden</w:t>
      </w:r>
      <w:r>
        <w:t>:</w:t>
      </w:r>
    </w:p>
    <w:p w14:paraId="75325111" w14:textId="77777777" w:rsidR="006134BC" w:rsidRDefault="006134BC" w:rsidP="009853F1"/>
    <w:p w14:paraId="43F347C2" w14:textId="77777777" w:rsidR="006134BC" w:rsidRDefault="006134BC" w:rsidP="006134BC">
      <w:pPr>
        <w:pStyle w:val="Lijstalinea"/>
        <w:numPr>
          <w:ilvl w:val="0"/>
          <w:numId w:val="24"/>
        </w:numPr>
      </w:pPr>
      <w:r>
        <w:t xml:space="preserve">Variant 1: </w:t>
      </w:r>
      <w:r w:rsidRPr="00B675B4">
        <w:t xml:space="preserve">Parkeerzone achter </w:t>
      </w:r>
      <w:proofErr w:type="spellStart"/>
      <w:r w:rsidRPr="00B675B4">
        <w:t>Veltershof</w:t>
      </w:r>
      <w:proofErr w:type="spellEnd"/>
    </w:p>
    <w:p w14:paraId="6714B0CB" w14:textId="13A33058" w:rsidR="006134BC" w:rsidRPr="00B675B4" w:rsidRDefault="006134BC" w:rsidP="006134BC">
      <w:pPr>
        <w:pStyle w:val="Lijstalinea"/>
      </w:pPr>
      <w:r w:rsidRPr="00B675B4">
        <w:t>Zelfs een ondergrondse parking is gerealiseerd</w:t>
      </w:r>
      <w:r>
        <w:t xml:space="preserve"> </w:t>
      </w:r>
      <w:r w:rsidRPr="00B675B4">
        <w:t xml:space="preserve">met publieke parkeerplaatsen. De uitgevoerde parking is van essentieel belang voor de gebruikers en doelgroepen van ’t </w:t>
      </w:r>
      <w:proofErr w:type="spellStart"/>
      <w:r w:rsidRPr="00B675B4">
        <w:t>Veltershof</w:t>
      </w:r>
      <w:proofErr w:type="spellEnd"/>
      <w:r w:rsidRPr="00B675B4">
        <w:t>. De ondergrondse parking staat grotendeels vol door omwonenden die er parkeren omdat ze in de omgeving te weinig plaats vinden. Dit geeft problemen bij evenementen of bijeenkomsten voor mensen die naar het dienstencentrum komen</w:t>
      </w:r>
      <w:r w:rsidR="00750E3E">
        <w:t>;</w:t>
      </w:r>
    </w:p>
    <w:p w14:paraId="1FCF5B5A" w14:textId="77777777" w:rsidR="006134BC" w:rsidRDefault="006134BC" w:rsidP="006134BC"/>
    <w:p w14:paraId="70F04BFB" w14:textId="77777777" w:rsidR="006134BC" w:rsidRDefault="006134BC" w:rsidP="006134BC">
      <w:pPr>
        <w:pStyle w:val="Lijstalinea"/>
        <w:numPr>
          <w:ilvl w:val="0"/>
          <w:numId w:val="24"/>
        </w:numPr>
      </w:pPr>
      <w:r w:rsidRPr="00B675B4">
        <w:t xml:space="preserve">Variant 2: de Markt van </w:t>
      </w:r>
      <w:proofErr w:type="spellStart"/>
      <w:r w:rsidRPr="00B675B4">
        <w:t>Veldegem</w:t>
      </w:r>
      <w:proofErr w:type="spellEnd"/>
    </w:p>
    <w:p w14:paraId="4D9FD68A" w14:textId="02773AB1" w:rsidR="006134BC" w:rsidRDefault="006134BC" w:rsidP="006134BC">
      <w:pPr>
        <w:pStyle w:val="Lijstalinea"/>
      </w:pPr>
      <w:r w:rsidRPr="00B675B4">
        <w:t xml:space="preserve">De markt in </w:t>
      </w:r>
      <w:proofErr w:type="spellStart"/>
      <w:r w:rsidRPr="00B675B4">
        <w:t>Veldegem</w:t>
      </w:r>
      <w:proofErr w:type="spellEnd"/>
      <w:r w:rsidRPr="00B675B4">
        <w:t xml:space="preserve"> is op heden volledig voorzien als parking.  Het is een streefbeeld om het marktplein om te vormen tot een publiek aantrekkelijke ruimte, waar je na een drukke werkdag, of als stopplaats tijdens een fietstocht of wandeling in de dorpskern tot rust kan komen op een terrasje of een zitbank in een meer groene aangename omgeving, en niet op een parking</w:t>
      </w:r>
      <w:r w:rsidR="00750E3E">
        <w:t>;</w:t>
      </w:r>
    </w:p>
    <w:p w14:paraId="07F65DCE" w14:textId="77777777" w:rsidR="006134BC" w:rsidRDefault="006134BC" w:rsidP="006134BC"/>
    <w:p w14:paraId="11794A02" w14:textId="77777777" w:rsidR="006134BC" w:rsidRDefault="006134BC" w:rsidP="006134BC">
      <w:pPr>
        <w:pStyle w:val="Lijstalinea"/>
        <w:numPr>
          <w:ilvl w:val="0"/>
          <w:numId w:val="24"/>
        </w:numPr>
      </w:pPr>
      <w:r>
        <w:t>Variant 3: Parking Pastorie</w:t>
      </w:r>
    </w:p>
    <w:p w14:paraId="7518DB9B" w14:textId="55578971" w:rsidR="006134BC" w:rsidRDefault="006134BC" w:rsidP="00440213">
      <w:pPr>
        <w:pStyle w:val="Lijstalinea"/>
      </w:pPr>
      <w:r>
        <w:t>In juli 2021 werd een omgevingsvergunning afgeleverd voor het uitbreiden van de bestaande basisschool. Er wordt vastgesteld dat nieuwe of vernieuwde scholen meer nieuwe leerlingen aantrekken, dus een uitbreiding van het aantal leerlingen na de verbouwingen is zeker realistisch. De verkeersdrukte ter hoogte van de kleine parking aan de pastorie zal hierdoor groter worden, waardoor een alternatieve parking nog meer aangewezen is. Het perceel en beperkte oppervlakte van de speelplaats laat niet toe te voorzien in extra parkeerruimte voor wagens. Het voorzien van parkeerplaatsen zou enkel maar ten koste zijn van open ruimte voor de kinderen</w:t>
      </w:r>
      <w:r w:rsidR="00440213" w:rsidRPr="009B77EF">
        <w:t>;</w:t>
      </w:r>
    </w:p>
    <w:p w14:paraId="55ADC1F1" w14:textId="77777777" w:rsidR="006134BC" w:rsidRDefault="006134BC" w:rsidP="006134BC"/>
    <w:p w14:paraId="05F6257A" w14:textId="77777777" w:rsidR="006134BC" w:rsidRDefault="006134BC" w:rsidP="006134BC">
      <w:pPr>
        <w:pStyle w:val="Lijstalinea"/>
        <w:numPr>
          <w:ilvl w:val="0"/>
          <w:numId w:val="24"/>
        </w:numPr>
      </w:pPr>
      <w:r>
        <w:t>Variant 4: parking Van Daele</w:t>
      </w:r>
    </w:p>
    <w:p w14:paraId="4F087483" w14:textId="622499CE" w:rsidR="006134BC" w:rsidRDefault="006134BC" w:rsidP="006134BC">
      <w:pPr>
        <w:pStyle w:val="Lijstalinea"/>
      </w:pPr>
      <w:r>
        <w:lastRenderedPageBreak/>
        <w:t xml:space="preserve">De bestemming volgens het BPA geldt als volgt: Deze zone is bestemd voor de aanleg van openbare wegenis onder de vorm van verhardingen en gebouwen dienstig voor het parkeren van voertuigen. Het toegang nemen tot de aanpalende percelen is tevens een hoofdbestemming. </w:t>
      </w:r>
      <w:proofErr w:type="spellStart"/>
      <w:r>
        <w:t>Wijkrecreatieve</w:t>
      </w:r>
      <w:proofErr w:type="spellEnd"/>
      <w:r>
        <w:t xml:space="preserve"> activiteiten kunnen hier ook ingericht worden. Deze zone is openbaar maar de direct aanpalende bebouwing wordt niet als straatbebouwing beschouwd daar deze zone in hoofdzaak dient om de aangrenzende percelen en met name de delen achter de straatbebouwing op deze percelen te ontsluiten. De mogelijkheid om deze parking meteen ook in te zetten als trage doorsteek is een belangrijke meerwaarde van deze variant</w:t>
      </w:r>
      <w:r w:rsidR="00750E3E">
        <w:t>;</w:t>
      </w:r>
    </w:p>
    <w:p w14:paraId="54AA5482" w14:textId="77777777" w:rsidR="006134BC" w:rsidRDefault="006134BC" w:rsidP="009853F1"/>
    <w:p w14:paraId="7CD8C9B1" w14:textId="3514B479" w:rsidR="00E17EE5" w:rsidRDefault="00E17EE5" w:rsidP="009853F1">
      <w:r>
        <w:t>Gezien alle varianten werden beoordeeld en hun effecten werden besproken</w:t>
      </w:r>
      <w:r w:rsidR="00750E3E">
        <w:t>;</w:t>
      </w:r>
    </w:p>
    <w:p w14:paraId="30B7C29C" w14:textId="77777777" w:rsidR="00E17EE5" w:rsidRDefault="00E17EE5" w:rsidP="009853F1"/>
    <w:p w14:paraId="32A3A183" w14:textId="43ABE06A" w:rsidR="00E17EE5" w:rsidRDefault="00E17EE5" w:rsidP="00E17EE5">
      <w:r>
        <w:t>Gezien o</w:t>
      </w:r>
      <w:r w:rsidRPr="00E17EE5">
        <w:t>p basis van de afwegingen en de nakende ontwikkeling van de laatste fase van de verkaveling “Van Daele”</w:t>
      </w:r>
      <w:r>
        <w:t xml:space="preserve"> </w:t>
      </w:r>
      <w:r w:rsidRPr="00E17EE5">
        <w:t xml:space="preserve">de voorgestelde projectzone de enige variant </w:t>
      </w:r>
      <w:r>
        <w:t xml:space="preserve">is </w:t>
      </w:r>
      <w:r w:rsidRPr="00E17EE5">
        <w:t>die in aanmerking komt voor de realisatie van de parking met trage doorsteek</w:t>
      </w:r>
      <w:r w:rsidR="00750E3E">
        <w:t>;</w:t>
      </w:r>
    </w:p>
    <w:p w14:paraId="5BD435E3" w14:textId="77777777" w:rsidR="003344C6" w:rsidRDefault="003344C6" w:rsidP="00E17EE5"/>
    <w:p w14:paraId="40953C37" w14:textId="582B062B" w:rsidR="003344C6" w:rsidRPr="00E17EE5" w:rsidRDefault="003344C6" w:rsidP="00E17EE5">
      <w:r w:rsidRPr="003344C6">
        <w:t>Ook alternatieve uitvoeringswijzen van de parking werden bestudeerd. Eerst</w:t>
      </w:r>
      <w:r>
        <w:t>ens</w:t>
      </w:r>
      <w:r w:rsidRPr="003344C6">
        <w:t xml:space="preserve"> werd in 2021 beslist om niet de gehele zone die in het BPA was voorzien te onteigenen, na overleg met de aanpalende eigenaars. Er is toen bekeken om de te onteigenen zone te beperken, waarbij er minder verharding zou moeten komen (en ook minder grond onteigend moet worden), maar waarbij er wel nog voldoende parkeermogelijkheden resteren. De onteigenden in onderhavige procedure hebben daarna nog gevraagd om de onteigening van hun deel nog verder te beperken. Hun perceel situeert zich echter te </w:t>
      </w:r>
      <w:bookmarkStart w:id="0" w:name="_GoBack"/>
      <w:bookmarkEnd w:id="0"/>
      <w:r w:rsidRPr="003344C6">
        <w:t>midden de parking, waardoor het niet mogelijk is om nog minder grond in te nemen. Dit zou ertoe leiden dat de parking geen rechthoek meer vormt, wat het gebruik van de parking ernstig zou reduceren. Dit zou geen zuinig ruimtegebruik zijn. Bovendien zou dit de zone waar er wagens kunnen rijden én traag verkeer kan doorrijden smaller maken, wat niet aangewezen is.</w:t>
      </w:r>
    </w:p>
    <w:p w14:paraId="7DEB93D7" w14:textId="77777777" w:rsidR="00E17EE5" w:rsidRDefault="00E17EE5" w:rsidP="009853F1"/>
    <w:p w14:paraId="664D1B3C" w14:textId="7637ED2B" w:rsidR="00E17EE5" w:rsidRDefault="00E17EE5" w:rsidP="009853F1">
      <w:r>
        <w:t>Gezien d</w:t>
      </w:r>
      <w:r w:rsidRPr="00E17EE5">
        <w:t>e aanleg van een toekomstige parking ook nog enkele andere voordelen</w:t>
      </w:r>
      <w:r>
        <w:t xml:space="preserve"> biedt</w:t>
      </w:r>
      <w:r w:rsidRPr="00E17EE5">
        <w:t>:</w:t>
      </w:r>
    </w:p>
    <w:p w14:paraId="74A8420F" w14:textId="06319DAF" w:rsidR="00E17EE5" w:rsidRDefault="00E17EE5" w:rsidP="00E17EE5">
      <w:pPr>
        <w:pStyle w:val="Lijstalinea"/>
        <w:numPr>
          <w:ilvl w:val="0"/>
          <w:numId w:val="24"/>
        </w:numPr>
      </w:pPr>
      <w:r w:rsidRPr="00335861">
        <w:t xml:space="preserve">Elektrificatie wagenpark: </w:t>
      </w:r>
      <w:r>
        <w:t>i</w:t>
      </w:r>
      <w:r w:rsidRPr="00335861">
        <w:t>n de wijk is er geen locatie voorzien waarbij er op een goede manier laadpalen geplaatst kunnen worden. Bij de aanleg van een nieuwe parking kunnen deze plaatsen worden voorzien. Bij het</w:t>
      </w:r>
      <w:r>
        <w:t xml:space="preserve"> </w:t>
      </w:r>
      <w:r w:rsidRPr="00335861">
        <w:t xml:space="preserve">plaatsen van een laadpaal worden minimaal twee parkeerplaatsen voorzien. Gezien de ligging in het centrum van </w:t>
      </w:r>
      <w:proofErr w:type="spellStart"/>
      <w:r w:rsidRPr="00335861">
        <w:t>Veldegem</w:t>
      </w:r>
      <w:proofErr w:type="spellEnd"/>
      <w:r w:rsidRPr="00335861">
        <w:t xml:space="preserve"> wordt er voorgesteld om vier plaatsen te ‘reserveren’ voor de uitrol van laadpalen</w:t>
      </w:r>
      <w:r w:rsidR="00750E3E">
        <w:t>;</w:t>
      </w:r>
    </w:p>
    <w:p w14:paraId="75FB409E" w14:textId="6EB91C4D" w:rsidR="00E17EE5" w:rsidRDefault="00E17EE5" w:rsidP="00E17EE5">
      <w:pPr>
        <w:pStyle w:val="Lijstalinea"/>
        <w:numPr>
          <w:ilvl w:val="0"/>
          <w:numId w:val="24"/>
        </w:numPr>
      </w:pPr>
      <w:r w:rsidRPr="00335861">
        <w:t xml:space="preserve">Andersvalide parkeerplaatsen: </w:t>
      </w:r>
      <w:r>
        <w:t>i</w:t>
      </w:r>
      <w:r w:rsidRPr="00335861">
        <w:t>n deze zone is er een gebrek aan parkeerplaatsen voor mensen met een handicap. Voor de aanleg van nieuwe parkeerplaatsen wordt één parkeerplaats voor andersvalide</w:t>
      </w:r>
      <w:r w:rsidR="00521A4C">
        <w:t>n</w:t>
      </w:r>
      <w:r w:rsidRPr="00335861">
        <w:t xml:space="preserve"> voorzien voor elke 25 parkeerplaatsen die worden gerealiseerd</w:t>
      </w:r>
      <w:r w:rsidR="00750E3E">
        <w:t>;</w:t>
      </w:r>
    </w:p>
    <w:p w14:paraId="42EAE150" w14:textId="729EB1E3" w:rsidR="00E17EE5" w:rsidRDefault="00E17EE5" w:rsidP="00E17EE5">
      <w:pPr>
        <w:pStyle w:val="Lijstalinea"/>
        <w:numPr>
          <w:ilvl w:val="0"/>
          <w:numId w:val="24"/>
        </w:numPr>
      </w:pPr>
      <w:r w:rsidRPr="00335861">
        <w:t xml:space="preserve">Ontsluiting achterzijde percelen Koning Albertstraat (huisnummers 10, 12, 14, 16, 18, 20 en 22): </w:t>
      </w:r>
      <w:r>
        <w:t>o</w:t>
      </w:r>
      <w:r w:rsidRPr="00335861">
        <w:t>m te vermijden dat er langs de Koning Albertstraat op- en afgereden wordt kan de aanleg van een toegangsweg aan de achterzijde van de percelen ervoor zorgen dat er op een betere en veiligere manier toegang tot de percelen kan worden genomen</w:t>
      </w:r>
      <w:r w:rsidR="00750E3E">
        <w:t>;</w:t>
      </w:r>
    </w:p>
    <w:p w14:paraId="61713DD1" w14:textId="77777777" w:rsidR="00E17EE5" w:rsidRDefault="00E17EE5" w:rsidP="009853F1"/>
    <w:p w14:paraId="45FFACDC" w14:textId="4D1B569D" w:rsidR="00E17EE5" w:rsidRDefault="00E17EE5" w:rsidP="009853F1">
      <w:r>
        <w:t>Gezien er v</w:t>
      </w:r>
      <w:r w:rsidRPr="00E17EE5">
        <w:t xml:space="preserve">oor parking Van Daele minder oppervlakte </w:t>
      </w:r>
      <w:r>
        <w:t>in het openbaar domein wordt ingelijfd</w:t>
      </w:r>
      <w:r w:rsidRPr="00E17EE5">
        <w:t xml:space="preserve"> dan de oppervlakte die op het BPA ingetekend staat als zone voor openbare binnenstraat. Dit heeft geen invloed op het aantal te realiseren parkeerplaatsen. Deze beslissing werd genomen vanuit de mogelijkheid om meer tuinruimte bij de woningen te behouden en minder verharding aan te leggen zonder in te boeten op het aantal parkeerplaatsen</w:t>
      </w:r>
      <w:r w:rsidR="00750E3E">
        <w:t>;</w:t>
      </w:r>
    </w:p>
    <w:p w14:paraId="7A4ADA47" w14:textId="77777777" w:rsidR="008C45DA" w:rsidRDefault="008C45DA" w:rsidP="009853F1"/>
    <w:p w14:paraId="26163DF7" w14:textId="357C7539" w:rsidR="002F7EC6" w:rsidRDefault="002F7EC6" w:rsidP="00AE3274">
      <w:r>
        <w:t xml:space="preserve">Gelet op het gegeven dat de gemeente een </w:t>
      </w:r>
      <w:proofErr w:type="spellStart"/>
      <w:r>
        <w:t>onteigeiningsprocedure</w:t>
      </w:r>
      <w:proofErr w:type="spellEnd"/>
      <w:r>
        <w:t xml:space="preserve"> zal opstarten voor het verwer</w:t>
      </w:r>
      <w:r w:rsidR="00200A53">
        <w:t>v</w:t>
      </w:r>
      <w:r>
        <w:t xml:space="preserve">en van </w:t>
      </w:r>
      <w:r w:rsidR="00137687">
        <w:t>het laatste perceel met oog op de realisatie van de parking</w:t>
      </w:r>
      <w:r w:rsidR="00E65179">
        <w:t>;</w:t>
      </w:r>
    </w:p>
    <w:p w14:paraId="686CAFB8" w14:textId="77777777" w:rsidR="002F7EC6" w:rsidRDefault="002F7EC6" w:rsidP="00AE3274"/>
    <w:p w14:paraId="44AE8B03" w14:textId="57AFDD09" w:rsidR="002F7EC6" w:rsidRDefault="002F7EC6" w:rsidP="00AE3274">
      <w:r w:rsidRPr="002F7EC6">
        <w:t xml:space="preserve">Gezien blijkt dat omwille van de aard van de </w:t>
      </w:r>
      <w:r w:rsidR="00D80F45">
        <w:t>aanleg</w:t>
      </w:r>
      <w:r w:rsidRPr="002F7EC6">
        <w:t xml:space="preserve"> van de gemeenteweg ter plaatse, de bestaande situatie, de planologische bestemming ter plaatse, alsook omwille van de reeds verworven eigendom door de gemeente en de toekomstige </w:t>
      </w:r>
      <w:proofErr w:type="spellStart"/>
      <w:r w:rsidRPr="002F7EC6">
        <w:t>verwervingen</w:t>
      </w:r>
      <w:proofErr w:type="spellEnd"/>
      <w:r w:rsidRPr="002F7EC6">
        <w:t xml:space="preserve"> door de gemeente, er geen meer- of minderwaarden bestaan ten gevolge van </w:t>
      </w:r>
      <w:r w:rsidR="00D80F45">
        <w:t>de aanleg</w:t>
      </w:r>
      <w:r w:rsidRPr="002F7EC6">
        <w:t xml:space="preserve"> van de gemeenteweg;</w:t>
      </w:r>
    </w:p>
    <w:p w14:paraId="79B2FCC6" w14:textId="77777777" w:rsidR="00200A53" w:rsidRDefault="00200A53" w:rsidP="00AE3274"/>
    <w:p w14:paraId="16187BD9" w14:textId="017ABCFF" w:rsidR="00BE0D01" w:rsidRDefault="00BE0D01" w:rsidP="00AE3274">
      <w:r>
        <w:t xml:space="preserve">Gezien het voornemen tot het aanleggen, wijzigen en verplaatsen van de gemeenteweg uitvoering </w:t>
      </w:r>
      <w:r w:rsidR="00200A53">
        <w:t>g</w:t>
      </w:r>
      <w:r>
        <w:t>eeft aan artikel 3 (doelstellingen) en aan artikel 4 (principes) van het Gemeentewegendecreet, werd het aan deze artikelen getoetst;</w:t>
      </w:r>
    </w:p>
    <w:p w14:paraId="1B17EF1E" w14:textId="77777777" w:rsidR="00BE0D01" w:rsidRDefault="00BE0D01" w:rsidP="00AE3274"/>
    <w:p w14:paraId="3F54AD70" w14:textId="108B8A32" w:rsidR="00BE0D01" w:rsidRDefault="00BE0D01" w:rsidP="00AE3274">
      <w:r>
        <w:t>Gelet op de toetsing aan artikel 3 van het Gemeentewegendecreet:</w:t>
      </w:r>
    </w:p>
    <w:p w14:paraId="3C04C29C" w14:textId="25D43F2B" w:rsidR="00BE0D01" w:rsidRDefault="006D7387" w:rsidP="00BE0D01">
      <w:pPr>
        <w:pStyle w:val="Lijstalinea"/>
        <w:numPr>
          <w:ilvl w:val="0"/>
          <w:numId w:val="19"/>
        </w:numPr>
      </w:pPr>
      <w:r>
        <w:t>De voorgenomen parking met conflictvrije verbinding voor voetgangers en fietsers draagt bij aan de uitbouw van een veilig wegennet op lokaal niveau:</w:t>
      </w:r>
    </w:p>
    <w:p w14:paraId="31BF40D4" w14:textId="44F785E3" w:rsidR="006D7387" w:rsidRDefault="006D7387" w:rsidP="006D7387">
      <w:pPr>
        <w:pStyle w:val="Lijstalinea"/>
        <w:numPr>
          <w:ilvl w:val="0"/>
          <w:numId w:val="25"/>
        </w:numPr>
      </w:pPr>
      <w:r>
        <w:t xml:space="preserve">De parking is een veilig alternatief voor </w:t>
      </w:r>
      <w:proofErr w:type="spellStart"/>
      <w:r>
        <w:t>straatparkeren</w:t>
      </w:r>
      <w:proofErr w:type="spellEnd"/>
      <w:r>
        <w:t xml:space="preserve"> en biedt een oplossing voor </w:t>
      </w:r>
      <w:proofErr w:type="spellStart"/>
      <w:r>
        <w:t>wildparkeren</w:t>
      </w:r>
      <w:proofErr w:type="spellEnd"/>
      <w:r w:rsidR="00415D0A">
        <w:t xml:space="preserve"> gelet op de toegenomen parkeerdruk</w:t>
      </w:r>
      <w:r>
        <w:t>;</w:t>
      </w:r>
    </w:p>
    <w:p w14:paraId="0625FF97" w14:textId="47CCCDF9" w:rsidR="006D7387" w:rsidRPr="00BE0D01" w:rsidRDefault="006D7387" w:rsidP="006D7387">
      <w:pPr>
        <w:pStyle w:val="Lijstalinea"/>
        <w:numPr>
          <w:ilvl w:val="0"/>
          <w:numId w:val="25"/>
        </w:numPr>
      </w:pPr>
      <w:r>
        <w:t xml:space="preserve">De </w:t>
      </w:r>
      <w:r w:rsidR="00D80F45">
        <w:t xml:space="preserve">voorbereide </w:t>
      </w:r>
      <w:r>
        <w:t>conflictvrije verbinding biedt een veilige trage doorsteek voor voetgangers en fietsers;</w:t>
      </w:r>
    </w:p>
    <w:p w14:paraId="689F3361" w14:textId="3ADEB533" w:rsidR="00BE0D01" w:rsidRPr="00BE0D01" w:rsidRDefault="006D7387" w:rsidP="00BE0D01">
      <w:pPr>
        <w:pStyle w:val="Lijstalinea"/>
        <w:numPr>
          <w:ilvl w:val="0"/>
          <w:numId w:val="19"/>
        </w:numPr>
      </w:pPr>
      <w:r>
        <w:t>Er wordt</w:t>
      </w:r>
      <w:r w:rsidR="00137687">
        <w:t xml:space="preserve"> een</w:t>
      </w:r>
      <w:r>
        <w:t xml:space="preserve"> conflictvrije verbinding </w:t>
      </w:r>
      <w:r w:rsidRPr="006D7387">
        <w:t xml:space="preserve">voor voetgangers en fietsers tussen de Karel Van </w:t>
      </w:r>
      <w:proofErr w:type="spellStart"/>
      <w:r w:rsidRPr="006D7387">
        <w:t>Eeckestraat</w:t>
      </w:r>
      <w:proofErr w:type="spellEnd"/>
      <w:r w:rsidRPr="006D7387">
        <w:t xml:space="preserve"> en de Kloosterstraa</w:t>
      </w:r>
      <w:r>
        <w:t xml:space="preserve">t </w:t>
      </w:r>
      <w:r w:rsidR="00D80F45">
        <w:t>voorbereid</w:t>
      </w:r>
      <w:r>
        <w:t xml:space="preserve">, </w:t>
      </w:r>
      <w:r w:rsidR="00137687">
        <w:t>met de mogelijkheid om dit te koppelen</w:t>
      </w:r>
      <w:r w:rsidR="00137687" w:rsidRPr="00137687">
        <w:t xml:space="preserve"> aan de doorsteek tussen de Lanestraat en de Karel Van </w:t>
      </w:r>
      <w:proofErr w:type="spellStart"/>
      <w:r w:rsidR="00137687" w:rsidRPr="00137687">
        <w:t>Eeckestraat</w:t>
      </w:r>
      <w:proofErr w:type="spellEnd"/>
      <w:r w:rsidR="00137687" w:rsidRPr="00137687">
        <w:t xml:space="preserve"> en de doorsteek tussen de Lanestraat en de </w:t>
      </w:r>
      <w:proofErr w:type="spellStart"/>
      <w:r w:rsidR="00137687" w:rsidRPr="00137687">
        <w:t>Karperstraat</w:t>
      </w:r>
      <w:proofErr w:type="spellEnd"/>
      <w:r w:rsidR="00137687">
        <w:t>,</w:t>
      </w:r>
      <w:r w:rsidR="00137687" w:rsidRPr="00137687">
        <w:t xml:space="preserve"> </w:t>
      </w:r>
      <w:r>
        <w:t>hetgeen bijdraagt aan het fijnmazig netwerk van trage wegen;</w:t>
      </w:r>
    </w:p>
    <w:p w14:paraId="0FAD92BD" w14:textId="77777777" w:rsidR="00BE0D01" w:rsidRDefault="00BE0D01" w:rsidP="00BE0D01"/>
    <w:p w14:paraId="58CA48F0" w14:textId="544162D9" w:rsidR="00BE0D01" w:rsidRDefault="00BE0D01" w:rsidP="00BE0D01">
      <w:r>
        <w:t>Gelet op de toetsing aan artikel 4 van het Gemeentewegendecreet:</w:t>
      </w:r>
    </w:p>
    <w:p w14:paraId="1975ED9D" w14:textId="04E408EE" w:rsidR="00BE0D01" w:rsidRDefault="00BA7F47" w:rsidP="00BE0D01">
      <w:pPr>
        <w:pStyle w:val="Lijstalinea"/>
        <w:numPr>
          <w:ilvl w:val="0"/>
          <w:numId w:val="20"/>
        </w:numPr>
      </w:pPr>
      <w:r>
        <w:t>De wijziging staat ten dienst</w:t>
      </w:r>
      <w:r w:rsidR="00200A53">
        <w:t>e</w:t>
      </w:r>
      <w:r>
        <w:t xml:space="preserve"> van het algemeen belang aangezien </w:t>
      </w:r>
      <w:r w:rsidR="00BE0D01">
        <w:t>een veilige</w:t>
      </w:r>
      <w:r w:rsidR="00415D0A">
        <w:t xml:space="preserve"> parking wordt gecreëerd</w:t>
      </w:r>
      <w:r w:rsidR="00D80F45">
        <w:t>, met voorbereiding van een veilige trage doorsteek</w:t>
      </w:r>
      <w:r w:rsidR="00BE0D01">
        <w:t>;</w:t>
      </w:r>
    </w:p>
    <w:p w14:paraId="5C2962F2" w14:textId="6EBFAF64" w:rsidR="00BE0D01" w:rsidRDefault="00BE0D01" w:rsidP="00BE0D01">
      <w:pPr>
        <w:pStyle w:val="Lijstalinea"/>
        <w:numPr>
          <w:ilvl w:val="0"/>
          <w:numId w:val="20"/>
        </w:numPr>
      </w:pPr>
      <w:r>
        <w:t xml:space="preserve">De gemeenteweg dient gewijzigd te worden om extra </w:t>
      </w:r>
      <w:r w:rsidR="00415D0A">
        <w:t>parkeer</w:t>
      </w:r>
      <w:r>
        <w:t xml:space="preserve">ruimte te creëren omdat </w:t>
      </w:r>
      <w:r w:rsidR="00415D0A">
        <w:t>de parking</w:t>
      </w:r>
      <w:r>
        <w:t xml:space="preserve"> niet binnen de bestaande rooilijngrenzen uitgevoerd kan worden;</w:t>
      </w:r>
    </w:p>
    <w:p w14:paraId="26359A69" w14:textId="45961907" w:rsidR="00BE0D01" w:rsidRPr="00BE0D01" w:rsidRDefault="005E6100" w:rsidP="00BE0D01">
      <w:pPr>
        <w:pStyle w:val="Lijstalinea"/>
        <w:numPr>
          <w:ilvl w:val="0"/>
          <w:numId w:val="20"/>
        </w:numPr>
      </w:pPr>
      <w:r>
        <w:t>Met de technische uitwerking wordt er</w:t>
      </w:r>
      <w:r w:rsidR="00BE0D01" w:rsidRPr="00BE0D01">
        <w:t xml:space="preserve"> gezorgd voor voldoende zichtbaarheid op aankomend</w:t>
      </w:r>
      <w:r w:rsidR="00A478A2">
        <w:t>e</w:t>
      </w:r>
      <w:r w:rsidR="00BE0D01" w:rsidRPr="00BE0D01">
        <w:t xml:space="preserve"> </w:t>
      </w:r>
      <w:r w:rsidR="00A478A2">
        <w:t>voetgangers en fietsers</w:t>
      </w:r>
      <w:r w:rsidR="00137687">
        <w:t xml:space="preserve"> bij het </w:t>
      </w:r>
      <w:r w:rsidR="004E362A">
        <w:t>afrijden</w:t>
      </w:r>
      <w:r w:rsidR="00137687">
        <w:t xml:space="preserve"> van de parking en</w:t>
      </w:r>
      <w:r w:rsidR="00A478A2">
        <w:t xml:space="preserve"> </w:t>
      </w:r>
      <w:r w:rsidR="00F32875">
        <w:t>voetgangers en fietsers</w:t>
      </w:r>
      <w:r w:rsidR="00A478A2">
        <w:t xml:space="preserve"> van de aangrenzende percelen kunnen </w:t>
      </w:r>
      <w:r w:rsidR="005301A1">
        <w:t>op een veilige manier</w:t>
      </w:r>
      <w:r w:rsidR="00D80F45">
        <w:t xml:space="preserve"> </w:t>
      </w:r>
      <w:r w:rsidR="00A478A2">
        <w:t>ontsluiten</w:t>
      </w:r>
      <w:r w:rsidR="00BE0D01" w:rsidRPr="00BE0D01">
        <w:t>;</w:t>
      </w:r>
    </w:p>
    <w:p w14:paraId="0C3A9D72" w14:textId="473AB658" w:rsidR="00BE0D01" w:rsidRDefault="00774365" w:rsidP="00BE0D01">
      <w:pPr>
        <w:pStyle w:val="Lijstalinea"/>
        <w:numPr>
          <w:ilvl w:val="0"/>
          <w:numId w:val="20"/>
        </w:numPr>
      </w:pPr>
      <w:r>
        <w:t>Er is geen gemeentegrensoverschrijdend perspectief</w:t>
      </w:r>
      <w:r w:rsidR="005C443C">
        <w:t>;</w:t>
      </w:r>
    </w:p>
    <w:p w14:paraId="7088DFA0" w14:textId="2A4B0520" w:rsidR="005C443C" w:rsidRDefault="005C443C" w:rsidP="00BE0D01">
      <w:pPr>
        <w:pStyle w:val="Lijstalinea"/>
        <w:numPr>
          <w:ilvl w:val="0"/>
          <w:numId w:val="20"/>
        </w:numPr>
      </w:pPr>
      <w:r>
        <w:t xml:space="preserve">Deze aanpassing zorgt voor </w:t>
      </w:r>
      <w:r w:rsidR="00A478A2">
        <w:t>extra parkeerruimte</w:t>
      </w:r>
      <w:r>
        <w:t xml:space="preserve"> d</w:t>
      </w:r>
      <w:r w:rsidR="00A478A2">
        <w:t>ie</w:t>
      </w:r>
      <w:r>
        <w:t xml:space="preserve"> voor de huidige en toekomstige generaties voordelen </w:t>
      </w:r>
      <w:r w:rsidR="00A478A2">
        <w:t xml:space="preserve">biedt, </w:t>
      </w:r>
      <w:r>
        <w:t xml:space="preserve">waarbij eveneens rekening gehouden </w:t>
      </w:r>
      <w:r w:rsidR="00200A53">
        <w:t>wordt</w:t>
      </w:r>
      <w:r>
        <w:t xml:space="preserve"> met de ruimtelijke behoeften van andere weggebruikers;</w:t>
      </w:r>
    </w:p>
    <w:p w14:paraId="275E41B5" w14:textId="77777777" w:rsidR="00AE3274" w:rsidRDefault="00AE3274" w:rsidP="00AE3274"/>
    <w:p w14:paraId="3B9D8A6C" w14:textId="48D7E49D" w:rsidR="00473F9C" w:rsidRDefault="00C50780" w:rsidP="00AE3274">
      <w:r>
        <w:t>Gelet op het openbaar onderzoek dat o</w:t>
      </w:r>
      <w:r w:rsidR="00473F9C">
        <w:t xml:space="preserve">vereenkomstig </w:t>
      </w:r>
      <w:r>
        <w:t>artikel</w:t>
      </w:r>
      <w:r w:rsidR="00473F9C">
        <w:t xml:space="preserve"> 17 </w:t>
      </w:r>
      <w:r>
        <w:t>van het Gemeentewegendecreet</w:t>
      </w:r>
      <w:r w:rsidR="00473F9C">
        <w:t xml:space="preserve"> gelezen in samenhang met de artikel</w:t>
      </w:r>
      <w:r w:rsidR="00E82824">
        <w:t>en</w:t>
      </w:r>
      <w:r w:rsidR="00473F9C">
        <w:t xml:space="preserve"> 31 tot en met 40 van het Vlaams Onteigeningsdecreet </w:t>
      </w:r>
      <w:r>
        <w:t>georganiseerd wordt;</w:t>
      </w:r>
    </w:p>
    <w:p w14:paraId="5F62681F" w14:textId="77777777" w:rsidR="00473F9C" w:rsidRDefault="00473F9C" w:rsidP="00AE3274"/>
    <w:p w14:paraId="2FDAF961" w14:textId="5399CC08" w:rsidR="00473F9C" w:rsidRDefault="00473F9C" w:rsidP="00AE3274">
      <w:r w:rsidRPr="00473F9C">
        <w:t xml:space="preserve">Gedurende het openbaar onderzoek wordt onderhavig voorlopig </w:t>
      </w:r>
      <w:r w:rsidR="00F21F85">
        <w:t xml:space="preserve">vaststellingsbesluit </w:t>
      </w:r>
      <w:r w:rsidRPr="00473F9C">
        <w:t xml:space="preserve">met alle bijhorende documenten ter inzage gelegd op het gemeentehuis van de onteigenende instantie, te </w:t>
      </w:r>
      <w:r>
        <w:t>8210 Zedelgem</w:t>
      </w:r>
      <w:r w:rsidRPr="00473F9C">
        <w:t xml:space="preserve">, </w:t>
      </w:r>
      <w:r>
        <w:t xml:space="preserve">Pater </w:t>
      </w:r>
      <w:proofErr w:type="spellStart"/>
      <w:r>
        <w:t>Amaat</w:t>
      </w:r>
      <w:proofErr w:type="spellEnd"/>
      <w:r>
        <w:t xml:space="preserve"> </w:t>
      </w:r>
      <w:proofErr w:type="spellStart"/>
      <w:r>
        <w:t>Vynckeplein</w:t>
      </w:r>
      <w:proofErr w:type="spellEnd"/>
      <w:r>
        <w:t xml:space="preserve"> 1</w:t>
      </w:r>
      <w:r w:rsidRPr="00473F9C">
        <w:t>.</w:t>
      </w:r>
    </w:p>
    <w:p w14:paraId="6172B7C9" w14:textId="77777777" w:rsidR="00913E95" w:rsidRDefault="00913E95" w:rsidP="00F91610"/>
    <w:p w14:paraId="689F9699" w14:textId="77777777" w:rsidR="00F21F85" w:rsidRDefault="00F21F85" w:rsidP="00F91610"/>
    <w:p w14:paraId="65940E52" w14:textId="5B0FDEA5" w:rsidR="00F91610" w:rsidRDefault="00F91610" w:rsidP="00F21F85">
      <w:pPr>
        <w:pStyle w:val="Kop1"/>
        <w:numPr>
          <w:ilvl w:val="0"/>
          <w:numId w:val="0"/>
        </w:numPr>
      </w:pPr>
      <w:r>
        <w:t>Besluit</w:t>
      </w:r>
    </w:p>
    <w:p w14:paraId="76FAECC8" w14:textId="77777777" w:rsidR="00F91610" w:rsidRDefault="00F91610" w:rsidP="00F91610"/>
    <w:p w14:paraId="172A2C81" w14:textId="7C92C759" w:rsidR="00F91610" w:rsidRDefault="00F91610" w:rsidP="00F91610">
      <w:r>
        <w:t>Artikel 1:</w:t>
      </w:r>
    </w:p>
    <w:p w14:paraId="7EA8F8A8" w14:textId="65351026" w:rsidR="00F91610" w:rsidRDefault="00BA2F16" w:rsidP="00F91610">
      <w:r>
        <w:t xml:space="preserve">De Gemeenteraad gaat principieel akkoord om de </w:t>
      </w:r>
      <w:r w:rsidR="00592FA1">
        <w:t>parking Van Daele</w:t>
      </w:r>
      <w:r>
        <w:t xml:space="preserve"> aan te leggen zoals aangeduid op het ontwerp van rooilijnplan.</w:t>
      </w:r>
    </w:p>
    <w:p w14:paraId="7C7D96BF" w14:textId="77777777" w:rsidR="00AE3274" w:rsidRDefault="00AE3274" w:rsidP="00AE3274"/>
    <w:p w14:paraId="4CA7CE3C" w14:textId="1FA2A92B" w:rsidR="00AE3274" w:rsidRDefault="00AE3274" w:rsidP="00AE3274">
      <w:r>
        <w:t>Artikel 2:</w:t>
      </w:r>
    </w:p>
    <w:p w14:paraId="5145E17B" w14:textId="7675AEF4" w:rsidR="00AE3274" w:rsidRDefault="00BA2F16" w:rsidP="00AE3274">
      <w:r>
        <w:t>De Gemeenteraad gaat over tot voorlopige vaststelling van het rooilijnplan.</w:t>
      </w:r>
    </w:p>
    <w:p w14:paraId="2D475578" w14:textId="77777777" w:rsidR="00AE3274" w:rsidRDefault="00AE3274" w:rsidP="00AE3274"/>
    <w:p w14:paraId="2944826C" w14:textId="4E3DF5B5" w:rsidR="00AE3274" w:rsidRDefault="00AE3274" w:rsidP="00AE3274">
      <w:r>
        <w:t>Artikel 3:</w:t>
      </w:r>
    </w:p>
    <w:p w14:paraId="626145A5" w14:textId="6B7A11FF" w:rsidR="00AE3274" w:rsidRDefault="00AE3274" w:rsidP="00AE3274">
      <w:r w:rsidRPr="00AE3274">
        <w:t xml:space="preserve">De Gemeenteraad geeft opdracht aan het </w:t>
      </w:r>
      <w:r>
        <w:t>C</w:t>
      </w:r>
      <w:r w:rsidRPr="00AE3274">
        <w:t xml:space="preserve">ollege van </w:t>
      </w:r>
      <w:r>
        <w:t>B</w:t>
      </w:r>
      <w:r w:rsidRPr="00AE3274">
        <w:t xml:space="preserve">urgemeester en </w:t>
      </w:r>
      <w:r>
        <w:t>S</w:t>
      </w:r>
      <w:r w:rsidRPr="00AE3274">
        <w:t xml:space="preserve">chepenen om </w:t>
      </w:r>
      <w:r w:rsidR="00BA2F16">
        <w:t>een</w:t>
      </w:r>
      <w:r w:rsidRPr="00AE3274">
        <w:t xml:space="preserve"> openbaar onderzoek te organiseren</w:t>
      </w:r>
      <w:r w:rsidR="00BA2F16">
        <w:t>. Het openbaar onderzoek wordt bekendgemaakt overeenkomstig artikel 17 van het Gemeentewegendecreet.</w:t>
      </w:r>
    </w:p>
    <w:p w14:paraId="7BB62748" w14:textId="77777777" w:rsidR="00F91610" w:rsidRDefault="00F91610" w:rsidP="00F91610"/>
    <w:p w14:paraId="2F2BEBF3" w14:textId="32EBD21F" w:rsidR="00F91610" w:rsidRDefault="00F91610" w:rsidP="00F91610">
      <w:r>
        <w:lastRenderedPageBreak/>
        <w:t xml:space="preserve">Artikel </w:t>
      </w:r>
      <w:r w:rsidR="007E4804">
        <w:t>4</w:t>
      </w:r>
      <w:r>
        <w:t>:</w:t>
      </w:r>
    </w:p>
    <w:p w14:paraId="68063FC1" w14:textId="5DDAF5B8" w:rsidR="00200A53" w:rsidRPr="00C44BFD" w:rsidRDefault="00BA2F16" w:rsidP="00C44BFD">
      <w:pPr>
        <w:pStyle w:val="Lijstalinea"/>
        <w:ind w:left="0"/>
      </w:pPr>
      <w:r>
        <w:t xml:space="preserve">De Gemeenteraad stelt vast dat er geen meer- of minwaarden van gronden bestaan ten gevolge van </w:t>
      </w:r>
      <w:r w:rsidR="00504654">
        <w:t>de aanleg</w:t>
      </w:r>
      <w:r>
        <w:t xml:space="preserve"> van de gemeenteweg</w:t>
      </w:r>
      <w:r w:rsidR="007E4804" w:rsidRPr="007E4804">
        <w:t>.</w:t>
      </w:r>
    </w:p>
    <w:sectPr w:rsidR="00200A53" w:rsidRPr="00C44BFD">
      <w:pgSz w:w="11906" w:h="16838"/>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62FE61A" w16cex:dateUtc="2026-06-02T08:12:00Z"/>
  <w16cex:commentExtensible w16cex:durableId="7AAACE5E" w16cex:dateUtc="2026-06-04T12:41:00Z"/>
</w16cex:commentsExtensibl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AD2DB2"/>
    <w:multiLevelType w:val="hybridMultilevel"/>
    <w:tmpl w:val="A4CE039E"/>
    <w:lvl w:ilvl="0" w:tplc="09C6437C">
      <w:start w:val="1"/>
      <w:numFmt w:val="bullet"/>
      <w:lvlText w:val="–"/>
      <w:lvlJc w:val="left"/>
      <w:pPr>
        <w:ind w:left="720" w:hanging="360"/>
      </w:pPr>
      <w:rPr>
        <w:rFonts w:ascii="Arial" w:hAnsi="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15:restartNumberingAfterBreak="0">
    <w:nsid w:val="088A5150"/>
    <w:multiLevelType w:val="hybridMultilevel"/>
    <w:tmpl w:val="68D4F6C2"/>
    <w:lvl w:ilvl="0" w:tplc="09C6437C">
      <w:start w:val="1"/>
      <w:numFmt w:val="bullet"/>
      <w:lvlText w:val="–"/>
      <w:lvlJc w:val="left"/>
      <w:pPr>
        <w:ind w:left="720" w:hanging="360"/>
      </w:pPr>
      <w:rPr>
        <w:rFonts w:ascii="Arial" w:hAnsi="Aria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0CD91F99"/>
    <w:multiLevelType w:val="hybridMultilevel"/>
    <w:tmpl w:val="BF3E5B8E"/>
    <w:lvl w:ilvl="0" w:tplc="09C6437C">
      <w:start w:val="1"/>
      <w:numFmt w:val="bullet"/>
      <w:lvlText w:val="–"/>
      <w:lvlJc w:val="left"/>
      <w:pPr>
        <w:ind w:left="720" w:hanging="360"/>
      </w:pPr>
      <w:rPr>
        <w:rFonts w:ascii="Arial" w:hAnsi="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13FC7044"/>
    <w:multiLevelType w:val="hybridMultilevel"/>
    <w:tmpl w:val="64F0AFA4"/>
    <w:lvl w:ilvl="0" w:tplc="09C6437C">
      <w:start w:val="1"/>
      <w:numFmt w:val="bullet"/>
      <w:lvlText w:val="–"/>
      <w:lvlJc w:val="left"/>
      <w:pPr>
        <w:ind w:left="720" w:hanging="360"/>
      </w:pPr>
      <w:rPr>
        <w:rFonts w:ascii="Arial" w:hAnsi="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15:restartNumberingAfterBreak="0">
    <w:nsid w:val="19503EDA"/>
    <w:multiLevelType w:val="hybridMultilevel"/>
    <w:tmpl w:val="C4323F56"/>
    <w:lvl w:ilvl="0" w:tplc="08130005">
      <w:start w:val="1"/>
      <w:numFmt w:val="bullet"/>
      <w:lvlText w:val=""/>
      <w:lvlJc w:val="left"/>
      <w:pPr>
        <w:ind w:left="1440" w:hanging="360"/>
      </w:pPr>
      <w:rPr>
        <w:rFonts w:ascii="Wingdings" w:hAnsi="Wingdings" w:hint="default"/>
      </w:rPr>
    </w:lvl>
    <w:lvl w:ilvl="1" w:tplc="08130003" w:tentative="1">
      <w:start w:val="1"/>
      <w:numFmt w:val="bullet"/>
      <w:lvlText w:val="o"/>
      <w:lvlJc w:val="left"/>
      <w:pPr>
        <w:ind w:left="2160" w:hanging="360"/>
      </w:pPr>
      <w:rPr>
        <w:rFonts w:ascii="Courier New" w:hAnsi="Courier New" w:cs="Courier New" w:hint="default"/>
      </w:rPr>
    </w:lvl>
    <w:lvl w:ilvl="2" w:tplc="08130005" w:tentative="1">
      <w:start w:val="1"/>
      <w:numFmt w:val="bullet"/>
      <w:lvlText w:val=""/>
      <w:lvlJc w:val="left"/>
      <w:pPr>
        <w:ind w:left="2880" w:hanging="360"/>
      </w:pPr>
      <w:rPr>
        <w:rFonts w:ascii="Wingdings" w:hAnsi="Wingdings" w:hint="default"/>
      </w:rPr>
    </w:lvl>
    <w:lvl w:ilvl="3" w:tplc="08130001" w:tentative="1">
      <w:start w:val="1"/>
      <w:numFmt w:val="bullet"/>
      <w:lvlText w:val=""/>
      <w:lvlJc w:val="left"/>
      <w:pPr>
        <w:ind w:left="3600" w:hanging="360"/>
      </w:pPr>
      <w:rPr>
        <w:rFonts w:ascii="Symbol" w:hAnsi="Symbol" w:hint="default"/>
      </w:rPr>
    </w:lvl>
    <w:lvl w:ilvl="4" w:tplc="08130003" w:tentative="1">
      <w:start w:val="1"/>
      <w:numFmt w:val="bullet"/>
      <w:lvlText w:val="o"/>
      <w:lvlJc w:val="left"/>
      <w:pPr>
        <w:ind w:left="4320" w:hanging="360"/>
      </w:pPr>
      <w:rPr>
        <w:rFonts w:ascii="Courier New" w:hAnsi="Courier New" w:cs="Courier New" w:hint="default"/>
      </w:rPr>
    </w:lvl>
    <w:lvl w:ilvl="5" w:tplc="08130005" w:tentative="1">
      <w:start w:val="1"/>
      <w:numFmt w:val="bullet"/>
      <w:lvlText w:val=""/>
      <w:lvlJc w:val="left"/>
      <w:pPr>
        <w:ind w:left="5040" w:hanging="360"/>
      </w:pPr>
      <w:rPr>
        <w:rFonts w:ascii="Wingdings" w:hAnsi="Wingdings" w:hint="default"/>
      </w:rPr>
    </w:lvl>
    <w:lvl w:ilvl="6" w:tplc="08130001" w:tentative="1">
      <w:start w:val="1"/>
      <w:numFmt w:val="bullet"/>
      <w:lvlText w:val=""/>
      <w:lvlJc w:val="left"/>
      <w:pPr>
        <w:ind w:left="5760" w:hanging="360"/>
      </w:pPr>
      <w:rPr>
        <w:rFonts w:ascii="Symbol" w:hAnsi="Symbol" w:hint="default"/>
      </w:rPr>
    </w:lvl>
    <w:lvl w:ilvl="7" w:tplc="08130003" w:tentative="1">
      <w:start w:val="1"/>
      <w:numFmt w:val="bullet"/>
      <w:lvlText w:val="o"/>
      <w:lvlJc w:val="left"/>
      <w:pPr>
        <w:ind w:left="6480" w:hanging="360"/>
      </w:pPr>
      <w:rPr>
        <w:rFonts w:ascii="Courier New" w:hAnsi="Courier New" w:cs="Courier New" w:hint="default"/>
      </w:rPr>
    </w:lvl>
    <w:lvl w:ilvl="8" w:tplc="08130005" w:tentative="1">
      <w:start w:val="1"/>
      <w:numFmt w:val="bullet"/>
      <w:lvlText w:val=""/>
      <w:lvlJc w:val="left"/>
      <w:pPr>
        <w:ind w:left="7200" w:hanging="360"/>
      </w:pPr>
      <w:rPr>
        <w:rFonts w:ascii="Wingdings" w:hAnsi="Wingdings" w:hint="default"/>
      </w:rPr>
    </w:lvl>
  </w:abstractNum>
  <w:abstractNum w:abstractNumId="5" w15:restartNumberingAfterBreak="0">
    <w:nsid w:val="1B0B1C77"/>
    <w:multiLevelType w:val="hybridMultilevel"/>
    <w:tmpl w:val="437AED00"/>
    <w:lvl w:ilvl="0" w:tplc="09C6437C">
      <w:start w:val="1"/>
      <w:numFmt w:val="bullet"/>
      <w:lvlText w:val="–"/>
      <w:lvlJc w:val="left"/>
      <w:pPr>
        <w:ind w:left="720" w:hanging="360"/>
      </w:pPr>
      <w:rPr>
        <w:rFonts w:ascii="Arial" w:hAnsi="Arial" w:hint="default"/>
      </w:rPr>
    </w:lvl>
    <w:lvl w:ilvl="1" w:tplc="08130005">
      <w:start w:val="1"/>
      <w:numFmt w:val="bullet"/>
      <w:lvlText w:val=""/>
      <w:lvlJc w:val="left"/>
      <w:pPr>
        <w:ind w:left="1440" w:hanging="360"/>
      </w:pPr>
      <w:rPr>
        <w:rFonts w:ascii="Wingdings" w:hAnsi="Wingdings"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6" w15:restartNumberingAfterBreak="0">
    <w:nsid w:val="1DD765B7"/>
    <w:multiLevelType w:val="hybridMultilevel"/>
    <w:tmpl w:val="A05C954C"/>
    <w:lvl w:ilvl="0" w:tplc="09C6437C">
      <w:start w:val="1"/>
      <w:numFmt w:val="bullet"/>
      <w:lvlText w:val="–"/>
      <w:lvlJc w:val="left"/>
      <w:pPr>
        <w:ind w:left="720" w:hanging="360"/>
      </w:pPr>
      <w:rPr>
        <w:rFonts w:ascii="Arial" w:hAnsi="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7" w15:restartNumberingAfterBreak="0">
    <w:nsid w:val="24F210EE"/>
    <w:multiLevelType w:val="hybridMultilevel"/>
    <w:tmpl w:val="6C80D7A0"/>
    <w:lvl w:ilvl="0" w:tplc="09C6437C">
      <w:start w:val="1"/>
      <w:numFmt w:val="bullet"/>
      <w:lvlText w:val="–"/>
      <w:lvlJc w:val="left"/>
      <w:pPr>
        <w:ind w:left="720" w:hanging="360"/>
      </w:pPr>
      <w:rPr>
        <w:rFonts w:ascii="Arial" w:hAnsi="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8" w15:restartNumberingAfterBreak="0">
    <w:nsid w:val="27046C87"/>
    <w:multiLevelType w:val="hybridMultilevel"/>
    <w:tmpl w:val="9E36F9EA"/>
    <w:lvl w:ilvl="0" w:tplc="09C6437C">
      <w:start w:val="1"/>
      <w:numFmt w:val="bullet"/>
      <w:lvlText w:val="–"/>
      <w:lvlJc w:val="left"/>
      <w:pPr>
        <w:ind w:left="720" w:hanging="360"/>
      </w:pPr>
      <w:rPr>
        <w:rFonts w:ascii="Arial" w:hAnsi="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9" w15:restartNumberingAfterBreak="0">
    <w:nsid w:val="285D2D2C"/>
    <w:multiLevelType w:val="hybridMultilevel"/>
    <w:tmpl w:val="94A4C3B6"/>
    <w:lvl w:ilvl="0" w:tplc="65641540">
      <w:start w:val="1"/>
      <w:numFmt w:val="bullet"/>
      <w:lvlText w:val="-"/>
      <w:lvlJc w:val="left"/>
      <w:pPr>
        <w:ind w:left="720" w:hanging="360"/>
      </w:pPr>
      <w:rPr>
        <w:rFonts w:ascii="Arial" w:eastAsiaTheme="minorHAnsi" w:hAnsi="Arial" w:cs="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0" w15:restartNumberingAfterBreak="0">
    <w:nsid w:val="2C614F93"/>
    <w:multiLevelType w:val="hybridMultilevel"/>
    <w:tmpl w:val="F320CA5C"/>
    <w:lvl w:ilvl="0" w:tplc="09C6437C">
      <w:start w:val="1"/>
      <w:numFmt w:val="bullet"/>
      <w:lvlText w:val="–"/>
      <w:lvlJc w:val="left"/>
      <w:pPr>
        <w:ind w:left="720" w:hanging="360"/>
      </w:pPr>
      <w:rPr>
        <w:rFonts w:ascii="Arial" w:hAnsi="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1" w15:restartNumberingAfterBreak="0">
    <w:nsid w:val="31CE64BE"/>
    <w:multiLevelType w:val="hybridMultilevel"/>
    <w:tmpl w:val="34CCFE04"/>
    <w:lvl w:ilvl="0" w:tplc="09C6437C">
      <w:start w:val="1"/>
      <w:numFmt w:val="bullet"/>
      <w:lvlText w:val="–"/>
      <w:lvlJc w:val="left"/>
      <w:pPr>
        <w:ind w:left="720" w:hanging="360"/>
      </w:pPr>
      <w:rPr>
        <w:rFonts w:ascii="Arial" w:hAnsi="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2" w15:restartNumberingAfterBreak="0">
    <w:nsid w:val="34A1335D"/>
    <w:multiLevelType w:val="hybridMultilevel"/>
    <w:tmpl w:val="7466C92C"/>
    <w:lvl w:ilvl="0" w:tplc="09C6437C">
      <w:start w:val="1"/>
      <w:numFmt w:val="bullet"/>
      <w:lvlText w:val="–"/>
      <w:lvlJc w:val="left"/>
      <w:pPr>
        <w:ind w:left="720" w:hanging="360"/>
      </w:pPr>
      <w:rPr>
        <w:rFonts w:ascii="Arial" w:hAnsi="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3" w15:restartNumberingAfterBreak="0">
    <w:nsid w:val="3B574880"/>
    <w:multiLevelType w:val="hybridMultilevel"/>
    <w:tmpl w:val="57FCF226"/>
    <w:lvl w:ilvl="0" w:tplc="09C6437C">
      <w:start w:val="1"/>
      <w:numFmt w:val="bullet"/>
      <w:lvlText w:val="–"/>
      <w:lvlJc w:val="left"/>
      <w:pPr>
        <w:ind w:left="720" w:hanging="360"/>
      </w:pPr>
      <w:rPr>
        <w:rFonts w:ascii="Arial" w:hAnsi="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4" w15:restartNumberingAfterBreak="0">
    <w:nsid w:val="3FC76CA3"/>
    <w:multiLevelType w:val="hybridMultilevel"/>
    <w:tmpl w:val="6096F08E"/>
    <w:lvl w:ilvl="0" w:tplc="D2EAE8BE">
      <w:numFmt w:val="bullet"/>
      <w:lvlText w:val="-"/>
      <w:lvlJc w:val="left"/>
      <w:pPr>
        <w:ind w:left="720" w:hanging="360"/>
      </w:pPr>
      <w:rPr>
        <w:rFonts w:ascii="Arial" w:eastAsiaTheme="minorHAnsi" w:hAnsi="Arial" w:cs="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5" w15:restartNumberingAfterBreak="0">
    <w:nsid w:val="45230606"/>
    <w:multiLevelType w:val="hybridMultilevel"/>
    <w:tmpl w:val="7D8CC3A0"/>
    <w:lvl w:ilvl="0" w:tplc="09C6437C">
      <w:start w:val="1"/>
      <w:numFmt w:val="bullet"/>
      <w:lvlText w:val="–"/>
      <w:lvlJc w:val="left"/>
      <w:pPr>
        <w:ind w:left="720" w:hanging="360"/>
      </w:pPr>
      <w:rPr>
        <w:rFonts w:ascii="Arial" w:hAnsi="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6" w15:restartNumberingAfterBreak="0">
    <w:nsid w:val="48F22C23"/>
    <w:multiLevelType w:val="hybridMultilevel"/>
    <w:tmpl w:val="F97CB61E"/>
    <w:lvl w:ilvl="0" w:tplc="09C6437C">
      <w:start w:val="1"/>
      <w:numFmt w:val="bullet"/>
      <w:lvlText w:val="–"/>
      <w:lvlJc w:val="left"/>
      <w:pPr>
        <w:ind w:left="720" w:hanging="360"/>
      </w:pPr>
      <w:rPr>
        <w:rFonts w:ascii="Arial" w:hAnsi="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7" w15:restartNumberingAfterBreak="0">
    <w:nsid w:val="496E375F"/>
    <w:multiLevelType w:val="hybridMultilevel"/>
    <w:tmpl w:val="E7A0A124"/>
    <w:lvl w:ilvl="0" w:tplc="09C6437C">
      <w:start w:val="1"/>
      <w:numFmt w:val="bullet"/>
      <w:lvlText w:val="–"/>
      <w:lvlJc w:val="left"/>
      <w:pPr>
        <w:ind w:left="720" w:hanging="360"/>
      </w:pPr>
      <w:rPr>
        <w:rFonts w:ascii="Arial" w:hAnsi="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8" w15:restartNumberingAfterBreak="0">
    <w:nsid w:val="578E3515"/>
    <w:multiLevelType w:val="hybridMultilevel"/>
    <w:tmpl w:val="CEF07042"/>
    <w:lvl w:ilvl="0" w:tplc="09C6437C">
      <w:start w:val="1"/>
      <w:numFmt w:val="bullet"/>
      <w:lvlText w:val="–"/>
      <w:lvlJc w:val="left"/>
      <w:pPr>
        <w:ind w:left="720" w:hanging="360"/>
      </w:pPr>
      <w:rPr>
        <w:rFonts w:ascii="Arial" w:hAnsi="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9" w15:restartNumberingAfterBreak="0">
    <w:nsid w:val="57B16AD7"/>
    <w:multiLevelType w:val="hybridMultilevel"/>
    <w:tmpl w:val="218E9650"/>
    <w:lvl w:ilvl="0" w:tplc="09C6437C">
      <w:start w:val="1"/>
      <w:numFmt w:val="bullet"/>
      <w:lvlText w:val="–"/>
      <w:lvlJc w:val="left"/>
      <w:pPr>
        <w:ind w:left="720" w:hanging="360"/>
      </w:pPr>
      <w:rPr>
        <w:rFonts w:ascii="Arial" w:hAnsi="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0" w15:restartNumberingAfterBreak="0">
    <w:nsid w:val="5C626EAB"/>
    <w:multiLevelType w:val="hybridMultilevel"/>
    <w:tmpl w:val="D43A6066"/>
    <w:lvl w:ilvl="0" w:tplc="09C6437C">
      <w:start w:val="1"/>
      <w:numFmt w:val="bullet"/>
      <w:lvlText w:val="–"/>
      <w:lvlJc w:val="left"/>
      <w:pPr>
        <w:ind w:left="720" w:hanging="360"/>
      </w:pPr>
      <w:rPr>
        <w:rFonts w:ascii="Arial" w:hAnsi="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1" w15:restartNumberingAfterBreak="0">
    <w:nsid w:val="696D3A07"/>
    <w:multiLevelType w:val="hybridMultilevel"/>
    <w:tmpl w:val="9A565AF4"/>
    <w:lvl w:ilvl="0" w:tplc="09C6437C">
      <w:start w:val="1"/>
      <w:numFmt w:val="bullet"/>
      <w:lvlText w:val="–"/>
      <w:lvlJc w:val="left"/>
      <w:pPr>
        <w:ind w:left="720" w:hanging="360"/>
      </w:pPr>
      <w:rPr>
        <w:rFonts w:ascii="Arial" w:hAnsi="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2" w15:restartNumberingAfterBreak="0">
    <w:nsid w:val="6F88737E"/>
    <w:multiLevelType w:val="hybridMultilevel"/>
    <w:tmpl w:val="3FD8C8B6"/>
    <w:lvl w:ilvl="0" w:tplc="F614E1B4">
      <w:numFmt w:val="bullet"/>
      <w:lvlText w:val="-"/>
      <w:lvlJc w:val="left"/>
      <w:pPr>
        <w:ind w:left="1069" w:hanging="360"/>
      </w:pPr>
      <w:rPr>
        <w:rFonts w:ascii="Arial" w:eastAsiaTheme="minorHAnsi" w:hAnsi="Arial" w:cs="Arial" w:hint="default"/>
      </w:rPr>
    </w:lvl>
    <w:lvl w:ilvl="1" w:tplc="08130003" w:tentative="1">
      <w:start w:val="1"/>
      <w:numFmt w:val="bullet"/>
      <w:lvlText w:val="o"/>
      <w:lvlJc w:val="left"/>
      <w:pPr>
        <w:ind w:left="1789" w:hanging="360"/>
      </w:pPr>
      <w:rPr>
        <w:rFonts w:ascii="Courier New" w:hAnsi="Courier New" w:cs="Courier New" w:hint="default"/>
      </w:rPr>
    </w:lvl>
    <w:lvl w:ilvl="2" w:tplc="08130005" w:tentative="1">
      <w:start w:val="1"/>
      <w:numFmt w:val="bullet"/>
      <w:lvlText w:val=""/>
      <w:lvlJc w:val="left"/>
      <w:pPr>
        <w:ind w:left="2509" w:hanging="360"/>
      </w:pPr>
      <w:rPr>
        <w:rFonts w:ascii="Wingdings" w:hAnsi="Wingdings" w:hint="default"/>
      </w:rPr>
    </w:lvl>
    <w:lvl w:ilvl="3" w:tplc="08130001" w:tentative="1">
      <w:start w:val="1"/>
      <w:numFmt w:val="bullet"/>
      <w:lvlText w:val=""/>
      <w:lvlJc w:val="left"/>
      <w:pPr>
        <w:ind w:left="3229" w:hanging="360"/>
      </w:pPr>
      <w:rPr>
        <w:rFonts w:ascii="Symbol" w:hAnsi="Symbol" w:hint="default"/>
      </w:rPr>
    </w:lvl>
    <w:lvl w:ilvl="4" w:tplc="08130003" w:tentative="1">
      <w:start w:val="1"/>
      <w:numFmt w:val="bullet"/>
      <w:lvlText w:val="o"/>
      <w:lvlJc w:val="left"/>
      <w:pPr>
        <w:ind w:left="3949" w:hanging="360"/>
      </w:pPr>
      <w:rPr>
        <w:rFonts w:ascii="Courier New" w:hAnsi="Courier New" w:cs="Courier New" w:hint="default"/>
      </w:rPr>
    </w:lvl>
    <w:lvl w:ilvl="5" w:tplc="08130005" w:tentative="1">
      <w:start w:val="1"/>
      <w:numFmt w:val="bullet"/>
      <w:lvlText w:val=""/>
      <w:lvlJc w:val="left"/>
      <w:pPr>
        <w:ind w:left="4669" w:hanging="360"/>
      </w:pPr>
      <w:rPr>
        <w:rFonts w:ascii="Wingdings" w:hAnsi="Wingdings" w:hint="default"/>
      </w:rPr>
    </w:lvl>
    <w:lvl w:ilvl="6" w:tplc="08130001" w:tentative="1">
      <w:start w:val="1"/>
      <w:numFmt w:val="bullet"/>
      <w:lvlText w:val=""/>
      <w:lvlJc w:val="left"/>
      <w:pPr>
        <w:ind w:left="5389" w:hanging="360"/>
      </w:pPr>
      <w:rPr>
        <w:rFonts w:ascii="Symbol" w:hAnsi="Symbol" w:hint="default"/>
      </w:rPr>
    </w:lvl>
    <w:lvl w:ilvl="7" w:tplc="08130003" w:tentative="1">
      <w:start w:val="1"/>
      <w:numFmt w:val="bullet"/>
      <w:lvlText w:val="o"/>
      <w:lvlJc w:val="left"/>
      <w:pPr>
        <w:ind w:left="6109" w:hanging="360"/>
      </w:pPr>
      <w:rPr>
        <w:rFonts w:ascii="Courier New" w:hAnsi="Courier New" w:cs="Courier New" w:hint="default"/>
      </w:rPr>
    </w:lvl>
    <w:lvl w:ilvl="8" w:tplc="08130005" w:tentative="1">
      <w:start w:val="1"/>
      <w:numFmt w:val="bullet"/>
      <w:lvlText w:val=""/>
      <w:lvlJc w:val="left"/>
      <w:pPr>
        <w:ind w:left="6829" w:hanging="360"/>
      </w:pPr>
      <w:rPr>
        <w:rFonts w:ascii="Wingdings" w:hAnsi="Wingdings" w:hint="default"/>
      </w:rPr>
    </w:lvl>
  </w:abstractNum>
  <w:abstractNum w:abstractNumId="23" w15:restartNumberingAfterBreak="0">
    <w:nsid w:val="70FA68EF"/>
    <w:multiLevelType w:val="hybridMultilevel"/>
    <w:tmpl w:val="CCB4C0BA"/>
    <w:lvl w:ilvl="0" w:tplc="4FB89EF8">
      <w:start w:val="1"/>
      <w:numFmt w:val="upperRoman"/>
      <w:pStyle w:val="Kop1"/>
      <w:suff w:val="space"/>
      <w:lvlText w:val="%1."/>
      <w:lvlJc w:val="left"/>
      <w:pPr>
        <w:ind w:left="0" w:firstLine="0"/>
      </w:pPr>
      <w:rPr>
        <w:rFonts w:hint="default"/>
      </w:rPr>
    </w:lvl>
    <w:lvl w:ilvl="1" w:tplc="08130019" w:tentative="1">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24" w15:restartNumberingAfterBreak="0">
    <w:nsid w:val="7B00069D"/>
    <w:multiLevelType w:val="hybridMultilevel"/>
    <w:tmpl w:val="B544A8D4"/>
    <w:lvl w:ilvl="0" w:tplc="09C6437C">
      <w:start w:val="1"/>
      <w:numFmt w:val="bullet"/>
      <w:lvlText w:val="–"/>
      <w:lvlJc w:val="left"/>
      <w:pPr>
        <w:ind w:left="720" w:hanging="360"/>
      </w:pPr>
      <w:rPr>
        <w:rFonts w:ascii="Arial" w:hAnsi="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abstractNumId w:val="23"/>
  </w:num>
  <w:num w:numId="2">
    <w:abstractNumId w:val="6"/>
  </w:num>
  <w:num w:numId="3">
    <w:abstractNumId w:val="9"/>
  </w:num>
  <w:num w:numId="4">
    <w:abstractNumId w:val="12"/>
  </w:num>
  <w:num w:numId="5">
    <w:abstractNumId w:val="14"/>
  </w:num>
  <w:num w:numId="6">
    <w:abstractNumId w:val="21"/>
  </w:num>
  <w:num w:numId="7">
    <w:abstractNumId w:val="10"/>
  </w:num>
  <w:num w:numId="8">
    <w:abstractNumId w:val="22"/>
  </w:num>
  <w:num w:numId="9">
    <w:abstractNumId w:val="16"/>
  </w:num>
  <w:num w:numId="10">
    <w:abstractNumId w:val="11"/>
  </w:num>
  <w:num w:numId="11">
    <w:abstractNumId w:val="8"/>
  </w:num>
  <w:num w:numId="12">
    <w:abstractNumId w:val="20"/>
  </w:num>
  <w:num w:numId="13">
    <w:abstractNumId w:val="0"/>
  </w:num>
  <w:num w:numId="14">
    <w:abstractNumId w:val="3"/>
  </w:num>
  <w:num w:numId="15">
    <w:abstractNumId w:val="13"/>
  </w:num>
  <w:num w:numId="16">
    <w:abstractNumId w:val="2"/>
  </w:num>
  <w:num w:numId="17">
    <w:abstractNumId w:val="15"/>
  </w:num>
  <w:num w:numId="18">
    <w:abstractNumId w:val="19"/>
  </w:num>
  <w:num w:numId="19">
    <w:abstractNumId w:val="1"/>
  </w:num>
  <w:num w:numId="20">
    <w:abstractNumId w:val="17"/>
  </w:num>
  <w:num w:numId="21">
    <w:abstractNumId w:val="7"/>
  </w:num>
  <w:num w:numId="22">
    <w:abstractNumId w:val="24"/>
  </w:num>
  <w:num w:numId="23">
    <w:abstractNumId w:val="5"/>
  </w:num>
  <w:num w:numId="24">
    <w:abstractNumId w:val="18"/>
  </w:num>
  <w:num w:numId="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4BFD"/>
    <w:rsid w:val="00004A98"/>
    <w:rsid w:val="0000622F"/>
    <w:rsid w:val="000241A0"/>
    <w:rsid w:val="00047FAA"/>
    <w:rsid w:val="00050ACC"/>
    <w:rsid w:val="0008494C"/>
    <w:rsid w:val="000D4607"/>
    <w:rsid w:val="000E130B"/>
    <w:rsid w:val="00137687"/>
    <w:rsid w:val="001516B4"/>
    <w:rsid w:val="00197D0D"/>
    <w:rsid w:val="001A16BE"/>
    <w:rsid w:val="001A2B8E"/>
    <w:rsid w:val="001E3F38"/>
    <w:rsid w:val="001F2609"/>
    <w:rsid w:val="00200A53"/>
    <w:rsid w:val="00287358"/>
    <w:rsid w:val="002E0926"/>
    <w:rsid w:val="002E14B7"/>
    <w:rsid w:val="002F7EC6"/>
    <w:rsid w:val="003269F6"/>
    <w:rsid w:val="003344C6"/>
    <w:rsid w:val="0033625B"/>
    <w:rsid w:val="00373E16"/>
    <w:rsid w:val="00385A2D"/>
    <w:rsid w:val="003E7291"/>
    <w:rsid w:val="00400CBD"/>
    <w:rsid w:val="00402B81"/>
    <w:rsid w:val="0041278D"/>
    <w:rsid w:val="00415D0A"/>
    <w:rsid w:val="004206EF"/>
    <w:rsid w:val="00427A19"/>
    <w:rsid w:val="00440213"/>
    <w:rsid w:val="00460A65"/>
    <w:rsid w:val="00466750"/>
    <w:rsid w:val="00473F9C"/>
    <w:rsid w:val="004915C0"/>
    <w:rsid w:val="00493EA7"/>
    <w:rsid w:val="004A5AB3"/>
    <w:rsid w:val="004A6D47"/>
    <w:rsid w:val="004B76C5"/>
    <w:rsid w:val="004C3D18"/>
    <w:rsid w:val="004D2146"/>
    <w:rsid w:val="004E362A"/>
    <w:rsid w:val="004F05EC"/>
    <w:rsid w:val="004F33BD"/>
    <w:rsid w:val="004F7D66"/>
    <w:rsid w:val="00500451"/>
    <w:rsid w:val="00504654"/>
    <w:rsid w:val="00521A4C"/>
    <w:rsid w:val="005301A1"/>
    <w:rsid w:val="00556E12"/>
    <w:rsid w:val="005660A9"/>
    <w:rsid w:val="00592FA1"/>
    <w:rsid w:val="005A6DA9"/>
    <w:rsid w:val="005C443C"/>
    <w:rsid w:val="005E6100"/>
    <w:rsid w:val="005E6CD2"/>
    <w:rsid w:val="006134BC"/>
    <w:rsid w:val="006567D4"/>
    <w:rsid w:val="00663550"/>
    <w:rsid w:val="00675AAF"/>
    <w:rsid w:val="00684D67"/>
    <w:rsid w:val="006873BF"/>
    <w:rsid w:val="0069670F"/>
    <w:rsid w:val="006D7387"/>
    <w:rsid w:val="006E2B62"/>
    <w:rsid w:val="00700442"/>
    <w:rsid w:val="00711978"/>
    <w:rsid w:val="00732F8E"/>
    <w:rsid w:val="00735AD4"/>
    <w:rsid w:val="00750E3E"/>
    <w:rsid w:val="00762D5A"/>
    <w:rsid w:val="00774365"/>
    <w:rsid w:val="0078216D"/>
    <w:rsid w:val="007B4E28"/>
    <w:rsid w:val="007C6B78"/>
    <w:rsid w:val="007E47B4"/>
    <w:rsid w:val="007E4804"/>
    <w:rsid w:val="00805DF3"/>
    <w:rsid w:val="00834B5D"/>
    <w:rsid w:val="00857F74"/>
    <w:rsid w:val="00861317"/>
    <w:rsid w:val="008B3DE5"/>
    <w:rsid w:val="008C29AE"/>
    <w:rsid w:val="008C45DA"/>
    <w:rsid w:val="008D1DE3"/>
    <w:rsid w:val="008D3AEF"/>
    <w:rsid w:val="0090520E"/>
    <w:rsid w:val="0091229A"/>
    <w:rsid w:val="00913E95"/>
    <w:rsid w:val="00930B53"/>
    <w:rsid w:val="009853F1"/>
    <w:rsid w:val="009B77EF"/>
    <w:rsid w:val="009C64BD"/>
    <w:rsid w:val="009E4394"/>
    <w:rsid w:val="009E7FA9"/>
    <w:rsid w:val="009F6B68"/>
    <w:rsid w:val="00A03505"/>
    <w:rsid w:val="00A10461"/>
    <w:rsid w:val="00A25111"/>
    <w:rsid w:val="00A322FB"/>
    <w:rsid w:val="00A478A2"/>
    <w:rsid w:val="00A62005"/>
    <w:rsid w:val="00AD2061"/>
    <w:rsid w:val="00AD46F2"/>
    <w:rsid w:val="00AE3274"/>
    <w:rsid w:val="00B21E99"/>
    <w:rsid w:val="00B22A45"/>
    <w:rsid w:val="00B27B7F"/>
    <w:rsid w:val="00B64686"/>
    <w:rsid w:val="00B67D77"/>
    <w:rsid w:val="00B70B27"/>
    <w:rsid w:val="00B76EFE"/>
    <w:rsid w:val="00B96D4E"/>
    <w:rsid w:val="00BA06A2"/>
    <w:rsid w:val="00BA2F16"/>
    <w:rsid w:val="00BA7F47"/>
    <w:rsid w:val="00BD5B02"/>
    <w:rsid w:val="00BE0D01"/>
    <w:rsid w:val="00C104BC"/>
    <w:rsid w:val="00C10831"/>
    <w:rsid w:val="00C367C1"/>
    <w:rsid w:val="00C44BFD"/>
    <w:rsid w:val="00C50780"/>
    <w:rsid w:val="00C50DA7"/>
    <w:rsid w:val="00C6044F"/>
    <w:rsid w:val="00C64409"/>
    <w:rsid w:val="00CF0B9B"/>
    <w:rsid w:val="00D03CDB"/>
    <w:rsid w:val="00D3275A"/>
    <w:rsid w:val="00D80F45"/>
    <w:rsid w:val="00DA0BBE"/>
    <w:rsid w:val="00DA1A44"/>
    <w:rsid w:val="00DE3BAC"/>
    <w:rsid w:val="00E17EE5"/>
    <w:rsid w:val="00E36C9A"/>
    <w:rsid w:val="00E65179"/>
    <w:rsid w:val="00E65244"/>
    <w:rsid w:val="00E71AC1"/>
    <w:rsid w:val="00E76B04"/>
    <w:rsid w:val="00E77861"/>
    <w:rsid w:val="00E82824"/>
    <w:rsid w:val="00E93F40"/>
    <w:rsid w:val="00EA5A15"/>
    <w:rsid w:val="00EB6A3A"/>
    <w:rsid w:val="00EB6E0E"/>
    <w:rsid w:val="00EE2F31"/>
    <w:rsid w:val="00EF58D9"/>
    <w:rsid w:val="00EF7454"/>
    <w:rsid w:val="00F12FD3"/>
    <w:rsid w:val="00F21F85"/>
    <w:rsid w:val="00F26ACE"/>
    <w:rsid w:val="00F32875"/>
    <w:rsid w:val="00F34224"/>
    <w:rsid w:val="00F4264D"/>
    <w:rsid w:val="00F62BC8"/>
    <w:rsid w:val="00F6615C"/>
    <w:rsid w:val="00F91610"/>
    <w:rsid w:val="00FA27EA"/>
    <w:rsid w:val="00FB147C"/>
    <w:rsid w:val="00FB45F5"/>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8D873E"/>
  <w15:chartTrackingRefBased/>
  <w15:docId w15:val="{C09B7942-0D07-4C33-B4E0-00EF3BDC85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nl-BE"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C44BFD"/>
    <w:pPr>
      <w:spacing w:after="0" w:line="276" w:lineRule="auto"/>
      <w:jc w:val="both"/>
    </w:pPr>
    <w:rPr>
      <w:rFonts w:ascii="Arial" w:hAnsi="Arial" w:cs="Arial"/>
      <w:sz w:val="20"/>
      <w:szCs w:val="20"/>
    </w:rPr>
  </w:style>
  <w:style w:type="paragraph" w:styleId="Kop1">
    <w:name w:val="heading 1"/>
    <w:basedOn w:val="Lijstalinea"/>
    <w:next w:val="Standaard"/>
    <w:link w:val="Kop1Char"/>
    <w:uiPriority w:val="9"/>
    <w:qFormat/>
    <w:rsid w:val="00C44BFD"/>
    <w:pPr>
      <w:numPr>
        <w:numId w:val="1"/>
      </w:numPr>
      <w:outlineLvl w:val="0"/>
    </w:pPr>
    <w:rPr>
      <w:b/>
      <w:bCs/>
    </w:rPr>
  </w:style>
  <w:style w:type="paragraph" w:styleId="Kop2">
    <w:name w:val="heading 2"/>
    <w:basedOn w:val="Standaard"/>
    <w:next w:val="Standaard"/>
    <w:link w:val="Kop2Char"/>
    <w:uiPriority w:val="9"/>
    <w:unhideWhenUsed/>
    <w:qFormat/>
    <w:rsid w:val="004A6D47"/>
    <w:pPr>
      <w:outlineLvl w:val="1"/>
    </w:pPr>
    <w:rPr>
      <w:u w:val="singl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uiPriority w:val="10"/>
    <w:qFormat/>
    <w:rsid w:val="00C44BFD"/>
    <w:pPr>
      <w:jc w:val="center"/>
    </w:pPr>
    <w:rPr>
      <w:b/>
      <w:bCs/>
      <w:u w:val="single"/>
    </w:rPr>
  </w:style>
  <w:style w:type="character" w:customStyle="1" w:styleId="TitelChar">
    <w:name w:val="Titel Char"/>
    <w:basedOn w:val="Standaardalinea-lettertype"/>
    <w:link w:val="Titel"/>
    <w:uiPriority w:val="10"/>
    <w:rsid w:val="00C44BFD"/>
    <w:rPr>
      <w:rFonts w:ascii="Arial" w:hAnsi="Arial" w:cs="Arial"/>
      <w:b/>
      <w:bCs/>
      <w:sz w:val="20"/>
      <w:szCs w:val="20"/>
      <w:u w:val="single"/>
    </w:rPr>
  </w:style>
  <w:style w:type="paragraph" w:styleId="Lijstalinea">
    <w:name w:val="List Paragraph"/>
    <w:basedOn w:val="Standaard"/>
    <w:uiPriority w:val="34"/>
    <w:qFormat/>
    <w:rsid w:val="00C44BFD"/>
    <w:pPr>
      <w:ind w:left="720"/>
      <w:contextualSpacing/>
    </w:pPr>
  </w:style>
  <w:style w:type="character" w:customStyle="1" w:styleId="Kop1Char">
    <w:name w:val="Kop 1 Char"/>
    <w:basedOn w:val="Standaardalinea-lettertype"/>
    <w:link w:val="Kop1"/>
    <w:uiPriority w:val="9"/>
    <w:rsid w:val="00C44BFD"/>
    <w:rPr>
      <w:rFonts w:ascii="Arial" w:hAnsi="Arial" w:cs="Arial"/>
      <w:b/>
      <w:bCs/>
      <w:sz w:val="20"/>
      <w:szCs w:val="20"/>
    </w:rPr>
  </w:style>
  <w:style w:type="character" w:customStyle="1" w:styleId="Kop2Char">
    <w:name w:val="Kop 2 Char"/>
    <w:basedOn w:val="Standaardalinea-lettertype"/>
    <w:link w:val="Kop2"/>
    <w:uiPriority w:val="9"/>
    <w:rsid w:val="004A6D47"/>
    <w:rPr>
      <w:rFonts w:ascii="Arial" w:hAnsi="Arial" w:cs="Arial"/>
      <w:sz w:val="20"/>
      <w:szCs w:val="20"/>
      <w:u w:val="single"/>
    </w:rPr>
  </w:style>
  <w:style w:type="character" w:styleId="Verwijzingopmerking">
    <w:name w:val="annotation reference"/>
    <w:basedOn w:val="Standaardalinea-lettertype"/>
    <w:unhideWhenUsed/>
    <w:rsid w:val="000E130B"/>
    <w:rPr>
      <w:sz w:val="16"/>
      <w:szCs w:val="16"/>
    </w:rPr>
  </w:style>
  <w:style w:type="paragraph" w:styleId="Tekstopmerking">
    <w:name w:val="annotation text"/>
    <w:basedOn w:val="Standaard"/>
    <w:link w:val="TekstopmerkingChar"/>
    <w:uiPriority w:val="99"/>
    <w:unhideWhenUsed/>
    <w:rsid w:val="000E130B"/>
    <w:pPr>
      <w:spacing w:line="240" w:lineRule="auto"/>
    </w:pPr>
  </w:style>
  <w:style w:type="character" w:customStyle="1" w:styleId="TekstopmerkingChar">
    <w:name w:val="Tekst opmerking Char"/>
    <w:basedOn w:val="Standaardalinea-lettertype"/>
    <w:link w:val="Tekstopmerking"/>
    <w:uiPriority w:val="99"/>
    <w:rsid w:val="000E130B"/>
    <w:rPr>
      <w:rFonts w:ascii="Arial" w:hAnsi="Arial" w:cs="Arial"/>
      <w:sz w:val="20"/>
      <w:szCs w:val="20"/>
    </w:rPr>
  </w:style>
  <w:style w:type="paragraph" w:styleId="Onderwerpvanopmerking">
    <w:name w:val="annotation subject"/>
    <w:basedOn w:val="Tekstopmerking"/>
    <w:next w:val="Tekstopmerking"/>
    <w:link w:val="OnderwerpvanopmerkingChar"/>
    <w:uiPriority w:val="99"/>
    <w:semiHidden/>
    <w:unhideWhenUsed/>
    <w:rsid w:val="000E130B"/>
    <w:rPr>
      <w:b/>
      <w:bCs/>
    </w:rPr>
  </w:style>
  <w:style w:type="character" w:customStyle="1" w:styleId="OnderwerpvanopmerkingChar">
    <w:name w:val="Onderwerp van opmerking Char"/>
    <w:basedOn w:val="TekstopmerkingChar"/>
    <w:link w:val="Onderwerpvanopmerking"/>
    <w:uiPriority w:val="99"/>
    <w:semiHidden/>
    <w:rsid w:val="000E130B"/>
    <w:rPr>
      <w:rFonts w:ascii="Arial" w:hAnsi="Arial" w:cs="Arial"/>
      <w:b/>
      <w:bCs/>
      <w:sz w:val="20"/>
      <w:szCs w:val="20"/>
    </w:rPr>
  </w:style>
  <w:style w:type="paragraph" w:styleId="Revisie">
    <w:name w:val="Revision"/>
    <w:hidden/>
    <w:uiPriority w:val="99"/>
    <w:semiHidden/>
    <w:rsid w:val="00047FAA"/>
    <w:pPr>
      <w:spacing w:after="0" w:line="240" w:lineRule="auto"/>
    </w:pPr>
    <w:rPr>
      <w:rFonts w:ascii="Arial" w:hAnsi="Arial" w:cs="Arial"/>
      <w:sz w:val="20"/>
      <w:szCs w:val="20"/>
    </w:rPr>
  </w:style>
  <w:style w:type="paragraph" w:styleId="Ballontekst">
    <w:name w:val="Balloon Text"/>
    <w:basedOn w:val="Standaard"/>
    <w:link w:val="BallontekstChar"/>
    <w:uiPriority w:val="99"/>
    <w:semiHidden/>
    <w:unhideWhenUsed/>
    <w:rsid w:val="00E76B04"/>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E76B0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microsoft.com/office/2018/08/relationships/commentsExtensible" Target="commentsExtensible.xml"/><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3495</Words>
  <Characters>19227</Characters>
  <Application>Microsoft Office Word</Application>
  <DocSecurity>4</DocSecurity>
  <Lines>160</Lines>
  <Paragraphs>45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Ibe Delbeke (Advocaten Boullart)</dc:creator>
  <cp:keywords/>
  <dc:description/>
  <cp:lastModifiedBy>Lore Vincke</cp:lastModifiedBy>
  <cp:revision>2</cp:revision>
  <cp:lastPrinted>2026-05-26T14:36:00Z</cp:lastPrinted>
  <dcterms:created xsi:type="dcterms:W3CDTF">2026-06-04T14:46:00Z</dcterms:created>
  <dcterms:modified xsi:type="dcterms:W3CDTF">2026-06-04T14:46:00Z</dcterms:modified>
</cp:coreProperties>
</file>